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tblInd w:w="-655" w:type="dxa"/>
        <w:tblLayout w:type="fixed"/>
        <w:tblLook w:val="04A0" w:firstRow="1" w:lastRow="0" w:firstColumn="1" w:lastColumn="0" w:noHBand="0" w:noVBand="1"/>
      </w:tblPr>
      <w:tblGrid>
        <w:gridCol w:w="4972"/>
        <w:gridCol w:w="5798"/>
      </w:tblGrid>
      <w:tr w:rsidR="0021599B" w:rsidRPr="00B87AFB" w:rsidTr="001561B4">
        <w:trPr>
          <w:trHeight w:val="321"/>
        </w:trPr>
        <w:tc>
          <w:tcPr>
            <w:tcW w:w="4972" w:type="dxa"/>
            <w:hideMark/>
          </w:tcPr>
          <w:p w:rsidR="0021599B" w:rsidRPr="00B87AFB" w:rsidRDefault="0021599B" w:rsidP="001561B4">
            <w:pPr>
              <w:spacing w:after="0" w:line="240" w:lineRule="auto"/>
              <w:jc w:val="both"/>
              <w:rPr>
                <w:rFonts w:ascii="Times New Roman" w:eastAsia="Calibri" w:hAnsi="Times New Roman"/>
                <w:sz w:val="26"/>
                <w:szCs w:val="26"/>
                <w:lang w:val="pt-BR"/>
              </w:rPr>
            </w:pPr>
            <w:r w:rsidRPr="00B87AFB">
              <w:rPr>
                <w:rFonts w:ascii="Times New Roman" w:eastAsia="Calibri" w:hAnsi="Times New Roman"/>
                <w:b/>
                <w:bCs/>
                <w:sz w:val="26"/>
                <w:szCs w:val="26"/>
                <w:lang w:val="pt-BR"/>
              </w:rPr>
              <w:t>CÔNG ĐOÀN</w:t>
            </w:r>
            <w:r>
              <w:rPr>
                <w:rFonts w:ascii="Times New Roman" w:eastAsia="Calibri" w:hAnsi="Times New Roman"/>
                <w:b/>
                <w:bCs/>
                <w:sz w:val="26"/>
                <w:szCs w:val="26"/>
                <w:lang w:val="pt-BR"/>
              </w:rPr>
              <w:t xml:space="preserve"> TRƯỜNG ĐHSP HÀ NỘI</w:t>
            </w:r>
          </w:p>
        </w:tc>
        <w:tc>
          <w:tcPr>
            <w:tcW w:w="5798" w:type="dxa"/>
            <w:hideMark/>
          </w:tcPr>
          <w:p w:rsidR="0021599B" w:rsidRPr="00B87AFB" w:rsidRDefault="0021599B" w:rsidP="001561B4">
            <w:pPr>
              <w:spacing w:after="0" w:line="240" w:lineRule="auto"/>
              <w:rPr>
                <w:rFonts w:ascii="Times New Roman" w:eastAsia="Calibri" w:hAnsi="Times New Roman"/>
                <w:b/>
                <w:sz w:val="26"/>
                <w:szCs w:val="26"/>
                <w:lang w:val="pt-BR"/>
              </w:rPr>
            </w:pPr>
            <w:r w:rsidRPr="00B87AFB">
              <w:rPr>
                <w:rFonts w:ascii="Times New Roman" w:eastAsia="Calibri" w:hAnsi="Times New Roman"/>
                <w:b/>
                <w:sz w:val="26"/>
                <w:szCs w:val="26"/>
                <w:lang w:val="pt-BR"/>
              </w:rPr>
              <w:t xml:space="preserve">  CỘNG HOÀ XÃ HỘI CHỦ NGHĨA VIỆT NAM</w:t>
            </w:r>
          </w:p>
        </w:tc>
      </w:tr>
      <w:tr w:rsidR="0021599B" w:rsidRPr="00B87AFB" w:rsidTr="001561B4">
        <w:trPr>
          <w:trHeight w:val="321"/>
        </w:trPr>
        <w:tc>
          <w:tcPr>
            <w:tcW w:w="4972" w:type="dxa"/>
            <w:hideMark/>
          </w:tcPr>
          <w:p w:rsidR="0021599B" w:rsidRPr="00B87AFB" w:rsidRDefault="0021599B" w:rsidP="001561B4">
            <w:pPr>
              <w:spacing w:after="0" w:line="240" w:lineRule="auto"/>
              <w:jc w:val="both"/>
              <w:rPr>
                <w:rFonts w:ascii="Times New Roman" w:eastAsia="Calibri" w:hAnsi="Times New Roman"/>
                <w:b/>
                <w:sz w:val="26"/>
                <w:szCs w:val="26"/>
                <w:lang w:val="pt-BR"/>
              </w:rPr>
            </w:pPr>
            <w:r>
              <w:rPr>
                <w:rFonts w:ascii="Times New Roman" w:eastAsia="Calibri" w:hAnsi="Times New Roman"/>
                <w:b/>
                <w:sz w:val="26"/>
                <w:szCs w:val="26"/>
                <w:lang w:val="pt-BR"/>
              </w:rPr>
              <w:t>CÔNG ĐOÀN BỘ PHẬN: ...........................</w:t>
            </w:r>
          </w:p>
        </w:tc>
        <w:tc>
          <w:tcPr>
            <w:tcW w:w="5798" w:type="dxa"/>
            <w:hideMark/>
          </w:tcPr>
          <w:p w:rsidR="0021599B" w:rsidRPr="00B87AFB" w:rsidRDefault="0021599B" w:rsidP="001561B4">
            <w:pPr>
              <w:spacing w:after="0" w:line="240" w:lineRule="auto"/>
              <w:jc w:val="center"/>
              <w:rPr>
                <w:rFonts w:ascii="Times New Roman" w:eastAsia="Calibri" w:hAnsi="Times New Roman"/>
                <w:b/>
                <w:bCs/>
                <w:iCs/>
                <w:sz w:val="26"/>
                <w:szCs w:val="26"/>
                <w:lang w:val="pt-BR"/>
              </w:rPr>
            </w:pPr>
            <w:r w:rsidRPr="00B87AFB">
              <w:rPr>
                <w:rFonts w:ascii=".VnTime" w:eastAsia="Calibri" w:hAnsi=".VnTime"/>
                <w:noProof/>
                <w:sz w:val="28"/>
                <w:szCs w:val="28"/>
              </w:rPr>
              <mc:AlternateContent>
                <mc:Choice Requires="wps">
                  <w:drawing>
                    <wp:anchor distT="0" distB="0" distL="114300" distR="114300" simplePos="0" relativeHeight="251659264" behindDoc="0" locked="0" layoutInCell="1" allowOverlap="1" wp14:anchorId="682369EB" wp14:editId="31A35741">
                      <wp:simplePos x="0" y="0"/>
                      <wp:positionH relativeFrom="column">
                        <wp:posOffset>776605</wp:posOffset>
                      </wp:positionH>
                      <wp:positionV relativeFrom="paragraph">
                        <wp:posOffset>210185</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A9D1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55pt" to="22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"/>
                  </w:pict>
                </mc:Fallback>
              </mc:AlternateContent>
            </w:r>
            <w:r w:rsidRPr="00B0134B">
              <w:rPr>
                <w:rFonts w:ascii="Times New Roman" w:eastAsia="Calibri" w:hAnsi="Times New Roman"/>
                <w:b/>
                <w:bCs/>
                <w:iCs/>
                <w:sz w:val="26"/>
                <w:szCs w:val="26"/>
                <w:lang w:val="pt-BR"/>
              </w:rPr>
              <w:t xml:space="preserve">   Độc lập - Tự do - Hạnh phúc</w:t>
            </w:r>
          </w:p>
        </w:tc>
      </w:tr>
      <w:tr w:rsidR="0021599B" w:rsidRPr="00B87AFB" w:rsidTr="001561B4">
        <w:trPr>
          <w:trHeight w:val="321"/>
        </w:trPr>
        <w:tc>
          <w:tcPr>
            <w:tcW w:w="4972" w:type="dxa"/>
            <w:hideMark/>
          </w:tcPr>
          <w:p w:rsidR="0021599B" w:rsidRPr="00D864F0" w:rsidRDefault="0021599B" w:rsidP="001561B4">
            <w:pPr>
              <w:spacing w:after="0" w:line="240" w:lineRule="auto"/>
              <w:jc w:val="center"/>
              <w:rPr>
                <w:rFonts w:ascii="Times New Roman" w:eastAsia="Calibri" w:hAnsi="Times New Roman"/>
                <w:b/>
                <w:bCs/>
                <w:sz w:val="26"/>
                <w:szCs w:val="26"/>
                <w:lang w:val="pt-BR"/>
              </w:rPr>
            </w:pPr>
            <w:r w:rsidRPr="00B0134B">
              <w:rPr>
                <w:rFonts w:ascii=".VnTime" w:eastAsia="Times New Roman" w:hAnsi=".VnTime"/>
                <w:noProof/>
                <w:sz w:val="26"/>
                <w:szCs w:val="20"/>
              </w:rPr>
              <mc:AlternateContent>
                <mc:Choice Requires="wps">
                  <w:drawing>
                    <wp:anchor distT="0" distB="0" distL="114300" distR="114300" simplePos="0" relativeHeight="251660288" behindDoc="0" locked="0" layoutInCell="1" allowOverlap="1" wp14:anchorId="62572E41" wp14:editId="4596650E">
                      <wp:simplePos x="0" y="0"/>
                      <wp:positionH relativeFrom="column">
                        <wp:posOffset>875665</wp:posOffset>
                      </wp:positionH>
                      <wp:positionV relativeFrom="paragraph">
                        <wp:posOffset>19685</wp:posOffset>
                      </wp:positionV>
                      <wp:extent cx="1176655" cy="0"/>
                      <wp:effectExtent l="8890" t="6350" r="508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DB4B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55pt" to="161.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ab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"/>
                  </w:pict>
                </mc:Fallback>
              </mc:AlternateContent>
            </w:r>
          </w:p>
        </w:tc>
        <w:tc>
          <w:tcPr>
            <w:tcW w:w="5798" w:type="dxa"/>
            <w:hideMark/>
          </w:tcPr>
          <w:p w:rsidR="0021599B" w:rsidRPr="00B87AFB" w:rsidRDefault="0021599B" w:rsidP="001561B4">
            <w:pPr>
              <w:spacing w:after="0" w:line="240" w:lineRule="auto"/>
              <w:jc w:val="center"/>
              <w:rPr>
                <w:rFonts w:ascii="Times New Roman" w:eastAsia="Calibri" w:hAnsi="Times New Roman"/>
                <w:sz w:val="26"/>
                <w:szCs w:val="26"/>
                <w:lang w:val="pt-BR"/>
              </w:rPr>
            </w:pPr>
          </w:p>
        </w:tc>
      </w:tr>
      <w:tr w:rsidR="0021599B" w:rsidRPr="00B87AFB" w:rsidTr="001561B4">
        <w:trPr>
          <w:trHeight w:val="321"/>
        </w:trPr>
        <w:tc>
          <w:tcPr>
            <w:tcW w:w="4972" w:type="dxa"/>
            <w:hideMark/>
          </w:tcPr>
          <w:p w:rsidR="0021599B" w:rsidRPr="00B87AFB" w:rsidRDefault="0021599B" w:rsidP="001561B4">
            <w:pPr>
              <w:keepNext/>
              <w:spacing w:after="0" w:line="240" w:lineRule="auto"/>
              <w:jc w:val="center"/>
              <w:outlineLvl w:val="1"/>
              <w:rPr>
                <w:rFonts w:ascii="Times New Roman" w:eastAsia="Times New Roman" w:hAnsi="Times New Roman"/>
                <w:sz w:val="26"/>
                <w:szCs w:val="26"/>
                <w:lang w:val="pt-BR"/>
              </w:rPr>
            </w:pPr>
          </w:p>
        </w:tc>
        <w:tc>
          <w:tcPr>
            <w:tcW w:w="5798" w:type="dxa"/>
            <w:hideMark/>
          </w:tcPr>
          <w:p w:rsidR="0021599B" w:rsidRPr="00B87AFB" w:rsidRDefault="0021599B" w:rsidP="001561B4">
            <w:pPr>
              <w:keepNext/>
              <w:spacing w:after="0" w:line="240" w:lineRule="auto"/>
              <w:jc w:val="center"/>
              <w:outlineLvl w:val="0"/>
              <w:rPr>
                <w:rFonts w:ascii="Times New Roman" w:eastAsia="Times New Roman" w:hAnsi="Times New Roman"/>
                <w:i/>
                <w:sz w:val="26"/>
                <w:szCs w:val="26"/>
                <w:lang w:val="pt-BR"/>
              </w:rPr>
            </w:pPr>
            <w:r w:rsidRPr="00B87AFB">
              <w:rPr>
                <w:rFonts w:ascii="Times New Roman" w:eastAsia="Times New Roman" w:hAnsi="Times New Roman"/>
                <w:i/>
                <w:sz w:val="26"/>
                <w:szCs w:val="26"/>
                <w:lang w:val="pt-BR"/>
              </w:rPr>
              <w:t xml:space="preserve">   </w:t>
            </w:r>
            <w:r>
              <w:rPr>
                <w:rFonts w:ascii="Times New Roman" w:eastAsia="Times New Roman" w:hAnsi="Times New Roman"/>
                <w:i/>
                <w:sz w:val="26"/>
                <w:szCs w:val="26"/>
                <w:lang w:val="pt-BR"/>
              </w:rPr>
              <w:t>H</w:t>
            </w:r>
            <w:r w:rsidRPr="00B87AFB">
              <w:rPr>
                <w:rFonts w:ascii="Times New Roman" w:eastAsia="Times New Roman" w:hAnsi="Times New Roman"/>
                <w:i/>
                <w:sz w:val="26"/>
                <w:szCs w:val="26"/>
                <w:lang w:val="pt-BR"/>
              </w:rPr>
              <w:t xml:space="preserve">à Nội, ngày  </w:t>
            </w:r>
            <w:r>
              <w:rPr>
                <w:rFonts w:ascii="Times New Roman" w:eastAsia="Times New Roman" w:hAnsi="Times New Roman"/>
                <w:i/>
                <w:sz w:val="26"/>
                <w:szCs w:val="26"/>
                <w:lang w:val="pt-BR"/>
              </w:rPr>
              <w:t xml:space="preserve">   </w:t>
            </w:r>
            <w:r w:rsidRPr="00B87AFB">
              <w:rPr>
                <w:rFonts w:ascii="Times New Roman" w:eastAsia="Times New Roman" w:hAnsi="Times New Roman"/>
                <w:i/>
                <w:sz w:val="26"/>
                <w:szCs w:val="26"/>
                <w:lang w:val="pt-BR"/>
              </w:rPr>
              <w:t xml:space="preserve">  tháng   </w:t>
            </w:r>
            <w:r>
              <w:rPr>
                <w:rFonts w:ascii="Times New Roman" w:eastAsia="Times New Roman" w:hAnsi="Times New Roman"/>
                <w:i/>
                <w:sz w:val="26"/>
                <w:szCs w:val="26"/>
                <w:lang w:val="pt-BR"/>
              </w:rPr>
              <w:t xml:space="preserve">     năm 2022</w:t>
            </w:r>
          </w:p>
        </w:tc>
      </w:tr>
      <w:tr w:rsidR="0021599B" w:rsidRPr="00B87AFB" w:rsidTr="001561B4">
        <w:trPr>
          <w:trHeight w:val="321"/>
        </w:trPr>
        <w:tc>
          <w:tcPr>
            <w:tcW w:w="4972" w:type="dxa"/>
          </w:tcPr>
          <w:p w:rsidR="0021599B" w:rsidRPr="00D864F0" w:rsidRDefault="0021599B" w:rsidP="001561B4">
            <w:pPr>
              <w:keepNext/>
              <w:spacing w:after="0" w:line="240" w:lineRule="auto"/>
              <w:jc w:val="center"/>
              <w:outlineLvl w:val="1"/>
              <w:rPr>
                <w:rFonts w:ascii="Times New Roman" w:eastAsia="Times New Roman" w:hAnsi="Times New Roman" w:cs="Times New Roman"/>
                <w:b/>
                <w:noProof/>
                <w:sz w:val="26"/>
                <w:szCs w:val="20"/>
              </w:rPr>
            </w:pPr>
          </w:p>
        </w:tc>
        <w:tc>
          <w:tcPr>
            <w:tcW w:w="5798" w:type="dxa"/>
          </w:tcPr>
          <w:p w:rsidR="0021599B" w:rsidRPr="00B87AFB" w:rsidRDefault="0021599B" w:rsidP="001561B4">
            <w:pPr>
              <w:keepNext/>
              <w:spacing w:after="0" w:line="240" w:lineRule="auto"/>
              <w:jc w:val="center"/>
              <w:outlineLvl w:val="0"/>
              <w:rPr>
                <w:rFonts w:ascii="Times New Roman" w:eastAsia="Times New Roman" w:hAnsi="Times New Roman"/>
                <w:i/>
                <w:sz w:val="26"/>
                <w:szCs w:val="26"/>
                <w:lang w:val="pt-BR"/>
              </w:rPr>
            </w:pPr>
          </w:p>
        </w:tc>
      </w:tr>
    </w:tbl>
    <w:p w:rsidR="0021599B" w:rsidRDefault="0021599B" w:rsidP="0021599B">
      <w:pPr>
        <w:spacing w:after="0" w:line="240" w:lineRule="auto"/>
        <w:rPr>
          <w:rFonts w:ascii="Times New Roman" w:hAnsi="Times New Roman" w:cs="Times New Roman"/>
          <w:b/>
          <w:color w:val="000000"/>
          <w:sz w:val="24"/>
          <w:szCs w:val="24"/>
          <w:lang w:val="de-DE"/>
        </w:rPr>
      </w:pPr>
    </w:p>
    <w:p w:rsidR="0021599B" w:rsidRDefault="0021599B" w:rsidP="0021599B">
      <w:pPr>
        <w:spacing w:after="0" w:line="240" w:lineRule="auto"/>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 xml:space="preserve">                      </w:t>
      </w:r>
      <w:r w:rsidRPr="00742202">
        <w:rPr>
          <w:rFonts w:ascii="Times New Roman" w:hAnsi="Times New Roman" w:cs="Times New Roman"/>
          <w:b/>
          <w:color w:val="000000"/>
          <w:sz w:val="24"/>
          <w:szCs w:val="24"/>
          <w:lang w:val="de-DE"/>
        </w:rPr>
        <w:t>BẢNG TIÊU CHÍ ĐÁNH GIÁ, CHẤM ĐIỂ</w:t>
      </w:r>
      <w:r>
        <w:rPr>
          <w:rFonts w:ascii="Times New Roman" w:hAnsi="Times New Roman" w:cs="Times New Roman"/>
          <w:b/>
          <w:color w:val="000000"/>
          <w:sz w:val="24"/>
          <w:szCs w:val="24"/>
          <w:lang w:val="de-DE"/>
        </w:rPr>
        <w:t>M TỔ CÔNG ĐOÀN</w:t>
      </w:r>
    </w:p>
    <w:p w:rsidR="0021599B" w:rsidRDefault="0021599B" w:rsidP="0021599B">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NĂM HỌC 2021 - 2022</w:t>
      </w:r>
    </w:p>
    <w:p w:rsidR="0021599B" w:rsidRDefault="0021599B" w:rsidP="0021599B">
      <w:pPr>
        <w:spacing w:after="0" w:line="240" w:lineRule="auto"/>
        <w:jc w:val="center"/>
        <w:rPr>
          <w:rFonts w:ascii="Times New Roman" w:hAnsi="Times New Roman" w:cs="Times New Roman"/>
          <w:b/>
          <w:color w:val="000000"/>
          <w:sz w:val="24"/>
          <w:szCs w:val="24"/>
          <w:lang w:val="de-DE"/>
        </w:rPr>
      </w:pPr>
    </w:p>
    <w:p w:rsidR="0021599B" w:rsidRPr="00D864F0" w:rsidRDefault="0021599B" w:rsidP="0021599B">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b/>
          <w:color w:val="000000"/>
          <w:sz w:val="24"/>
          <w:szCs w:val="24"/>
          <w:lang w:val="de-DE"/>
        </w:rPr>
        <w:t xml:space="preserve">Tổ Công đoàn: </w:t>
      </w:r>
      <w:r w:rsidRPr="00D864F0">
        <w:rPr>
          <w:rFonts w:ascii="Times New Roman" w:hAnsi="Times New Roman" w:cs="Times New Roman"/>
          <w:color w:val="000000"/>
          <w:sz w:val="24"/>
          <w:szCs w:val="24"/>
          <w:lang w:val="de-DE"/>
        </w:rPr>
        <w:t>........................................................................................................</w:t>
      </w:r>
    </w:p>
    <w:p w:rsidR="0021599B" w:rsidRPr="00742202" w:rsidRDefault="0021599B" w:rsidP="0021599B">
      <w:pPr>
        <w:spacing w:after="0" w:line="240" w:lineRule="auto"/>
        <w:ind w:firstLine="720"/>
        <w:jc w:val="center"/>
        <w:rPr>
          <w:rFonts w:ascii="Times New Roman" w:hAnsi="Times New Roman" w:cs="Times New Roman"/>
          <w:color w:val="000000"/>
          <w:sz w:val="24"/>
          <w:szCs w:val="24"/>
          <w:lang w:val="de-DE"/>
        </w:rPr>
      </w:pPr>
    </w:p>
    <w:tbl>
      <w:tblPr>
        <w:tblW w:w="107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03"/>
        <w:gridCol w:w="1134"/>
        <w:gridCol w:w="992"/>
        <w:gridCol w:w="1276"/>
      </w:tblGrid>
      <w:tr w:rsidR="0021599B" w:rsidRPr="00742202" w:rsidTr="001561B4">
        <w:trPr>
          <w:trHeight w:val="909"/>
        </w:trPr>
        <w:tc>
          <w:tcPr>
            <w:tcW w:w="670"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STT</w:t>
            </w:r>
          </w:p>
        </w:tc>
        <w:tc>
          <w:tcPr>
            <w:tcW w:w="6703"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Nội dung</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Thang điể</w:t>
            </w:r>
            <w:r>
              <w:rPr>
                <w:rFonts w:ascii="Times New Roman" w:hAnsi="Times New Roman" w:cs="Times New Roman"/>
                <w:b/>
                <w:color w:val="000000"/>
                <w:sz w:val="24"/>
                <w:szCs w:val="24"/>
                <w:lang w:val="de-DE"/>
              </w:rPr>
              <w:t>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Điể</w:t>
            </w:r>
            <w:r>
              <w:rPr>
                <w:rFonts w:ascii="Times New Roman" w:hAnsi="Times New Roman" w:cs="Times New Roman"/>
                <w:b/>
                <w:color w:val="000000"/>
                <w:sz w:val="24"/>
                <w:szCs w:val="24"/>
                <w:lang w:val="de-DE"/>
              </w:rPr>
              <w:t xml:space="preserve">m </w:t>
            </w:r>
            <w:r w:rsidRPr="00742202">
              <w:rPr>
                <w:rFonts w:ascii="Times New Roman" w:hAnsi="Times New Roman" w:cs="Times New Roman"/>
                <w:b/>
                <w:color w:val="000000"/>
                <w:sz w:val="24"/>
                <w:szCs w:val="24"/>
                <w:lang w:val="de-DE"/>
              </w:rPr>
              <w:t>đơn vị chấm</w:t>
            </w:r>
          </w:p>
        </w:tc>
        <w:tc>
          <w:tcPr>
            <w:tcW w:w="1276" w:type="dxa"/>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Điểm CĐ trường chấm</w:t>
            </w:r>
          </w:p>
        </w:tc>
      </w:tr>
      <w:tr w:rsidR="0021599B" w:rsidRPr="00742202" w:rsidTr="001561B4">
        <w:trPr>
          <w:trHeight w:val="802"/>
        </w:trPr>
        <w:tc>
          <w:tcPr>
            <w:tcW w:w="670"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I</w:t>
            </w:r>
          </w:p>
        </w:tc>
        <w:tc>
          <w:tcPr>
            <w:tcW w:w="6703" w:type="dxa"/>
          </w:tcPr>
          <w:p w:rsidR="0021599B" w:rsidRPr="00742202" w:rsidRDefault="0021599B" w:rsidP="001561B4">
            <w:pPr>
              <w:spacing w:after="0" w:line="240" w:lineRule="auto"/>
              <w:jc w:val="both"/>
              <w:rPr>
                <w:rFonts w:ascii="Times New Roman" w:hAnsi="Times New Roman" w:cs="Times New Roman"/>
                <w:b/>
                <w:color w:val="000000"/>
                <w:sz w:val="24"/>
                <w:szCs w:val="24"/>
              </w:rPr>
            </w:pPr>
            <w:r w:rsidRPr="00742202">
              <w:rPr>
                <w:rFonts w:ascii="Times New Roman" w:eastAsia="Calibri" w:hAnsi="Times New Roman" w:cs="Times New Roman"/>
                <w:b/>
                <w:color w:val="000000"/>
                <w:sz w:val="24"/>
                <w:szCs w:val="24"/>
              </w:rPr>
              <w:t>Nhóm tiêu chí 1:</w:t>
            </w:r>
            <w:r w:rsidRPr="00742202">
              <w:rPr>
                <w:rFonts w:ascii="Times New Roman" w:eastAsia="Calibri" w:hAnsi="Times New Roman" w:cs="Times New Roman"/>
                <w:color w:val="000000"/>
                <w:sz w:val="24"/>
                <w:szCs w:val="24"/>
              </w:rPr>
              <w:t xml:space="preserve"> </w:t>
            </w:r>
            <w:r w:rsidRPr="00742202">
              <w:rPr>
                <w:rFonts w:ascii="Times New Roman" w:hAnsi="Times New Roman" w:cs="Times New Roman"/>
                <w:b/>
                <w:bCs/>
                <w:iCs/>
                <w:color w:val="000000"/>
                <w:sz w:val="24"/>
                <w:szCs w:val="24"/>
                <w:lang w:val="sv-SE"/>
              </w:rPr>
              <w:t>Đại diện chăm lo, bảo vệ quyền, lợi ích hợp pháp, chính đáng của đoàn viên, cán bộ, nhà giáo và người lao động (CBNGNLĐ) và tham gia quả</w:t>
            </w:r>
            <w:r>
              <w:rPr>
                <w:rFonts w:ascii="Times New Roman" w:hAnsi="Times New Roman" w:cs="Times New Roman"/>
                <w:b/>
                <w:bCs/>
                <w:iCs/>
                <w:color w:val="000000"/>
                <w:sz w:val="24"/>
                <w:szCs w:val="24"/>
                <w:lang w:val="sv-SE"/>
              </w:rPr>
              <w:t>n lý</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35</w:t>
            </w:r>
            <w:r w:rsidRPr="00742202">
              <w:rPr>
                <w:rFonts w:ascii="Times New Roman" w:hAnsi="Times New Roman" w:cs="Times New Roman"/>
                <w:b/>
                <w:color w:val="000000"/>
                <w:sz w:val="24"/>
                <w:szCs w:val="24"/>
                <w:lang w:val="de-DE"/>
              </w:rPr>
              <w:t xml:space="preserve"> điểm</w:t>
            </w:r>
          </w:p>
        </w:tc>
        <w:tc>
          <w:tcPr>
            <w:tcW w:w="992" w:type="dxa"/>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p>
        </w:tc>
      </w:tr>
      <w:tr w:rsidR="0021599B" w:rsidRPr="00742202" w:rsidTr="001561B4">
        <w:trPr>
          <w:trHeight w:val="417"/>
        </w:trPr>
        <w:tc>
          <w:tcPr>
            <w:tcW w:w="670"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1</w:t>
            </w:r>
          </w:p>
        </w:tc>
        <w:tc>
          <w:tcPr>
            <w:tcW w:w="6703" w:type="dxa"/>
            <w:vAlign w:val="center"/>
          </w:tcPr>
          <w:p w:rsidR="0021599B" w:rsidRPr="00742202" w:rsidRDefault="0021599B" w:rsidP="001561B4">
            <w:pPr>
              <w:spacing w:after="0" w:line="240" w:lineRule="auto"/>
              <w:jc w:val="both"/>
              <w:rPr>
                <w:rFonts w:ascii="Times New Roman" w:eastAsia="Calibri" w:hAnsi="Times New Roman" w:cs="Times New Roman"/>
                <w:b/>
                <w:color w:val="000000"/>
                <w:sz w:val="24"/>
                <w:szCs w:val="24"/>
              </w:rPr>
            </w:pPr>
            <w:r>
              <w:rPr>
                <w:rFonts w:ascii="Times New Roman" w:hAnsi="Times New Roman" w:cs="Times New Roman"/>
                <w:b/>
                <w:bCs/>
                <w:iCs/>
                <w:color w:val="000000"/>
                <w:sz w:val="24"/>
                <w:szCs w:val="24"/>
                <w:lang w:val="sv-SE"/>
              </w:rPr>
              <w:t>Thực hiện dân chủ cơ sở và</w:t>
            </w:r>
            <w:r w:rsidRPr="00742202">
              <w:rPr>
                <w:rFonts w:ascii="Times New Roman" w:hAnsi="Times New Roman" w:cs="Times New Roman"/>
                <w:b/>
                <w:bCs/>
                <w:iCs/>
                <w:color w:val="000000"/>
                <w:sz w:val="24"/>
                <w:szCs w:val="24"/>
                <w:lang w:val="sv-SE"/>
              </w:rPr>
              <w:t xml:space="preserve"> tham gia quả</w:t>
            </w:r>
            <w:r>
              <w:rPr>
                <w:rFonts w:ascii="Times New Roman" w:hAnsi="Times New Roman" w:cs="Times New Roman"/>
                <w:b/>
                <w:bCs/>
                <w:iCs/>
                <w:color w:val="000000"/>
                <w:sz w:val="24"/>
                <w:szCs w:val="24"/>
                <w:lang w:val="sv-SE"/>
              </w:rPr>
              <w:t>n lý</w:t>
            </w:r>
          </w:p>
        </w:tc>
        <w:tc>
          <w:tcPr>
            <w:tcW w:w="1134" w:type="dxa"/>
            <w:vAlign w:val="center"/>
          </w:tcPr>
          <w:p w:rsidR="0021599B" w:rsidRPr="00DC3C9F" w:rsidRDefault="0021599B"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12</w:t>
            </w:r>
            <w:r w:rsidRPr="00DC3C9F">
              <w:rPr>
                <w:rFonts w:ascii="Times New Roman" w:hAnsi="Times New Roman" w:cs="Times New Roman"/>
                <w:b/>
                <w:i/>
                <w:color w:val="000000"/>
                <w:sz w:val="24"/>
                <w:szCs w:val="24"/>
                <w:lang w:val="de-DE"/>
              </w:rPr>
              <w:t xml:space="preserve">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p>
        </w:tc>
      </w:tr>
      <w:tr w:rsidR="0021599B" w:rsidRPr="005F33DE" w:rsidTr="001561B4">
        <w:trPr>
          <w:trHeight w:val="582"/>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1.1</w:t>
            </w:r>
          </w:p>
        </w:tc>
        <w:tc>
          <w:tcPr>
            <w:tcW w:w="6703" w:type="dxa"/>
            <w:vAlign w:val="center"/>
          </w:tcPr>
          <w:p w:rsidR="0021599B" w:rsidRPr="005F33DE" w:rsidRDefault="0021599B" w:rsidP="001561B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Tham gia đóng góp ý kiến tại</w:t>
            </w:r>
            <w:r w:rsidRPr="005F33DE">
              <w:rPr>
                <w:rFonts w:ascii="Times New Roman" w:eastAsia="Calibri" w:hAnsi="Times New Roman" w:cs="Times New Roman"/>
                <w:color w:val="000000"/>
                <w:sz w:val="24"/>
                <w:szCs w:val="24"/>
              </w:rPr>
              <w:t xml:space="preserve"> hội nghị cán bộ, viên chức</w:t>
            </w:r>
            <w:r>
              <w:rPr>
                <w:rFonts w:ascii="Times New Roman" w:eastAsia="Calibri" w:hAnsi="Times New Roman" w:cs="Times New Roman"/>
                <w:color w:val="000000"/>
                <w:sz w:val="24"/>
                <w:szCs w:val="24"/>
              </w:rPr>
              <w:t>, người lao động năm học.</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77"/>
        </w:trPr>
        <w:tc>
          <w:tcPr>
            <w:tcW w:w="670" w:type="dxa"/>
            <w:vAlign w:val="center"/>
          </w:tcPr>
          <w:p w:rsidR="0021599B" w:rsidRPr="005F33DE" w:rsidRDefault="0021599B" w:rsidP="001561B4">
            <w:pPr>
              <w:spacing w:after="0" w:line="240" w:lineRule="auto"/>
              <w:jc w:val="center"/>
              <w:rPr>
                <w:rFonts w:ascii="Times New Roman" w:eastAsia="Calibri" w:hAnsi="Times New Roman" w:cs="Times New Roman"/>
                <w:color w:val="000000"/>
                <w:sz w:val="24"/>
                <w:szCs w:val="24"/>
              </w:rPr>
            </w:pPr>
            <w:r w:rsidRPr="005F33DE">
              <w:rPr>
                <w:rFonts w:ascii="Times New Roman" w:eastAsia="Calibri" w:hAnsi="Times New Roman" w:cs="Times New Roman"/>
                <w:color w:val="000000"/>
                <w:sz w:val="24"/>
                <w:szCs w:val="24"/>
              </w:rPr>
              <w:t>1.2</w:t>
            </w:r>
          </w:p>
        </w:tc>
        <w:tc>
          <w:tcPr>
            <w:tcW w:w="6703" w:type="dxa"/>
            <w:vAlign w:val="center"/>
          </w:tcPr>
          <w:p w:rsidR="0021599B" w:rsidRPr="005F33DE" w:rsidRDefault="0021599B" w:rsidP="001561B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Tổ chức cho CBNGNLĐ tham gia ý kiến xây dựng nội quy, quy chế liên quan đến quyền lợi người lao động như: quy chế làm việc, lương, thưởng, định mức lao động… </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53"/>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1.3</w:t>
            </w:r>
          </w:p>
        </w:tc>
        <w:tc>
          <w:tcPr>
            <w:tcW w:w="6703" w:type="dxa"/>
            <w:vAlign w:val="center"/>
          </w:tcPr>
          <w:p w:rsidR="0021599B" w:rsidRPr="005F33DE" w:rsidRDefault="0021599B" w:rsidP="001561B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Thực hiện có hiệu quả sự phối hợp công tác giữa tổ công đoàn và tổ chuyên môn trong triển khai các hoạt động.</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53"/>
        </w:trPr>
        <w:tc>
          <w:tcPr>
            <w:tcW w:w="670" w:type="dxa"/>
            <w:vAlign w:val="center"/>
          </w:tcPr>
          <w:p w:rsidR="0021599B" w:rsidRPr="000A77A7" w:rsidRDefault="0021599B" w:rsidP="001561B4">
            <w:pPr>
              <w:spacing w:after="0" w:line="240" w:lineRule="auto"/>
              <w:jc w:val="center"/>
              <w:rPr>
                <w:rFonts w:ascii="Times New Roman" w:hAnsi="Times New Roman" w:cs="Times New Roman"/>
                <w:color w:val="000000"/>
                <w:sz w:val="24"/>
                <w:szCs w:val="24"/>
                <w:lang w:val="de-DE"/>
              </w:rPr>
            </w:pPr>
            <w:r w:rsidRPr="000A77A7">
              <w:rPr>
                <w:rFonts w:ascii="Times New Roman" w:hAnsi="Times New Roman" w:cs="Times New Roman"/>
                <w:color w:val="000000"/>
                <w:sz w:val="24"/>
                <w:szCs w:val="24"/>
                <w:lang w:val="de-DE"/>
              </w:rPr>
              <w:t>1.4</w:t>
            </w:r>
          </w:p>
        </w:tc>
        <w:tc>
          <w:tcPr>
            <w:tcW w:w="6703" w:type="dxa"/>
            <w:vAlign w:val="center"/>
          </w:tcPr>
          <w:p w:rsidR="0021599B" w:rsidRDefault="0021599B" w:rsidP="001561B4">
            <w:pP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Giám sát việc thực hiện các nội quy, quy chế và công khai các việc CBNGNLĐ được biết theo quy định ít nhất 01 lần/năm</w:t>
            </w:r>
          </w:p>
          <w:p w:rsidR="0021599B" w:rsidRPr="000A77A7" w:rsidRDefault="0021599B" w:rsidP="001561B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Giám sát việc thực hiện chế độ chính sách đối với CBNGNLĐ theo quy định của pháp luật.</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p w:rsidR="0021599B" w:rsidRDefault="0021599B" w:rsidP="001561B4">
            <w:pPr>
              <w:spacing w:after="0" w:line="240" w:lineRule="auto"/>
              <w:jc w:val="center"/>
              <w:rPr>
                <w:rFonts w:ascii="Times New Roman" w:hAnsi="Times New Roman" w:cs="Times New Roman"/>
                <w:color w:val="000000"/>
                <w:sz w:val="24"/>
                <w:szCs w:val="24"/>
                <w:lang w:val="de-DE"/>
              </w:rPr>
            </w:pPr>
          </w:p>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DC3C9F" w:rsidTr="001561B4">
        <w:trPr>
          <w:trHeight w:val="564"/>
        </w:trPr>
        <w:tc>
          <w:tcPr>
            <w:tcW w:w="670" w:type="dxa"/>
            <w:vAlign w:val="center"/>
          </w:tcPr>
          <w:p w:rsidR="0021599B" w:rsidRPr="00DC3C9F" w:rsidRDefault="0021599B" w:rsidP="001561B4">
            <w:pPr>
              <w:spacing w:after="0" w:line="240" w:lineRule="auto"/>
              <w:jc w:val="center"/>
              <w:rPr>
                <w:rFonts w:ascii="Times New Roman" w:hAnsi="Times New Roman" w:cs="Times New Roman"/>
                <w:color w:val="000000"/>
                <w:sz w:val="24"/>
                <w:szCs w:val="24"/>
                <w:lang w:val="de-DE"/>
              </w:rPr>
            </w:pPr>
            <w:r w:rsidRPr="00DC3C9F">
              <w:rPr>
                <w:rFonts w:ascii="Times New Roman" w:hAnsi="Times New Roman" w:cs="Times New Roman"/>
                <w:color w:val="000000"/>
                <w:sz w:val="24"/>
                <w:szCs w:val="24"/>
                <w:lang w:val="de-DE"/>
              </w:rPr>
              <w:t>1.5</w:t>
            </w:r>
          </w:p>
        </w:tc>
        <w:tc>
          <w:tcPr>
            <w:tcW w:w="6703" w:type="dxa"/>
            <w:vAlign w:val="center"/>
          </w:tcPr>
          <w:p w:rsidR="0021599B" w:rsidRPr="005F33DE" w:rsidRDefault="0021599B" w:rsidP="001561B4">
            <w:pPr>
              <w:spacing w:after="0" w:line="240" w:lineRule="auto"/>
              <w:jc w:val="both"/>
              <w:rPr>
                <w:rFonts w:ascii="Times New Roman" w:eastAsia="Calibri" w:hAnsi="Times New Roman" w:cs="Times New Roman"/>
                <w:color w:val="000000"/>
                <w:sz w:val="24"/>
                <w:szCs w:val="24"/>
              </w:rPr>
            </w:pPr>
            <w:r w:rsidRPr="005F33DE">
              <w:rPr>
                <w:rFonts w:ascii="Times New Roman" w:hAnsi="Times New Roman" w:cs="Times New Roman"/>
                <w:color w:val="000000"/>
                <w:sz w:val="24"/>
                <w:szCs w:val="24"/>
              </w:rPr>
              <w:t xml:space="preserve">Tổ chức họp liên tịch với </w:t>
            </w:r>
            <w:r>
              <w:rPr>
                <w:rFonts w:ascii="Times New Roman" w:hAnsi="Times New Roman" w:cs="Times New Roman"/>
                <w:color w:val="000000"/>
                <w:sz w:val="24"/>
                <w:szCs w:val="24"/>
              </w:rPr>
              <w:t>tổ chuyên môn</w:t>
            </w:r>
            <w:r w:rsidRPr="005F33DE">
              <w:rPr>
                <w:rFonts w:ascii="Times New Roman" w:hAnsi="Times New Roman" w:cs="Times New Roman"/>
                <w:color w:val="000000"/>
                <w:sz w:val="24"/>
                <w:szCs w:val="24"/>
              </w:rPr>
              <w:t xml:space="preserve"> để trao đổi thông tin, xem xét giải quyết những vấn đề liên quan đến CBNGNLĐ.</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DC3C9F"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DC3C9F"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DC3C9F" w:rsidTr="001561B4">
        <w:trPr>
          <w:trHeight w:val="483"/>
        </w:trPr>
        <w:tc>
          <w:tcPr>
            <w:tcW w:w="670" w:type="dxa"/>
            <w:vAlign w:val="center"/>
          </w:tcPr>
          <w:p w:rsidR="0021599B" w:rsidRPr="00DC3C9F" w:rsidRDefault="0021599B" w:rsidP="001561B4">
            <w:pPr>
              <w:spacing w:after="0" w:line="240" w:lineRule="auto"/>
              <w:jc w:val="center"/>
              <w:rPr>
                <w:rFonts w:ascii="Times New Roman" w:hAnsi="Times New Roman" w:cs="Times New Roman"/>
                <w:b/>
                <w:i/>
                <w:color w:val="000000"/>
                <w:sz w:val="24"/>
                <w:szCs w:val="24"/>
                <w:lang w:val="de-DE"/>
              </w:rPr>
            </w:pPr>
            <w:r w:rsidRPr="00DC3C9F">
              <w:rPr>
                <w:rFonts w:ascii="Times New Roman" w:hAnsi="Times New Roman" w:cs="Times New Roman"/>
                <w:b/>
                <w:i/>
                <w:color w:val="000000"/>
                <w:sz w:val="24"/>
                <w:szCs w:val="24"/>
                <w:lang w:val="de-DE"/>
              </w:rPr>
              <w:t>2</w:t>
            </w:r>
          </w:p>
        </w:tc>
        <w:tc>
          <w:tcPr>
            <w:tcW w:w="6703" w:type="dxa"/>
            <w:vAlign w:val="center"/>
          </w:tcPr>
          <w:p w:rsidR="0021599B" w:rsidRPr="00DC3C9F" w:rsidRDefault="0021599B" w:rsidP="001561B4">
            <w:pPr>
              <w:spacing w:after="0" w:line="240" w:lineRule="auto"/>
              <w:jc w:val="both"/>
              <w:rPr>
                <w:rFonts w:ascii="Times New Roman" w:hAnsi="Times New Roman" w:cs="Times New Roman"/>
                <w:b/>
                <w:i/>
                <w:color w:val="000000"/>
                <w:sz w:val="24"/>
                <w:szCs w:val="24"/>
              </w:rPr>
            </w:pPr>
            <w:r w:rsidRPr="00DC3C9F">
              <w:rPr>
                <w:rFonts w:ascii="Times New Roman" w:hAnsi="Times New Roman" w:cs="Times New Roman"/>
                <w:b/>
                <w:i/>
                <w:color w:val="000000"/>
                <w:sz w:val="24"/>
                <w:szCs w:val="24"/>
              </w:rPr>
              <w:t>Đại diện bảo vệ quyền, lợi ích hợp pháp, chính đáng của người lao độ</w:t>
            </w:r>
            <w:r>
              <w:rPr>
                <w:rFonts w:ascii="Times New Roman" w:hAnsi="Times New Roman" w:cs="Times New Roman"/>
                <w:b/>
                <w:i/>
                <w:color w:val="000000"/>
                <w:sz w:val="24"/>
                <w:szCs w:val="24"/>
              </w:rPr>
              <w:t>ng</w:t>
            </w:r>
          </w:p>
        </w:tc>
        <w:tc>
          <w:tcPr>
            <w:tcW w:w="1134" w:type="dxa"/>
            <w:vAlign w:val="center"/>
          </w:tcPr>
          <w:p w:rsidR="0021599B" w:rsidRPr="00DC3C9F" w:rsidRDefault="0021599B"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12 điểm</w:t>
            </w:r>
          </w:p>
        </w:tc>
        <w:tc>
          <w:tcPr>
            <w:tcW w:w="992" w:type="dxa"/>
            <w:vAlign w:val="center"/>
          </w:tcPr>
          <w:p w:rsidR="0021599B" w:rsidRPr="00DC3C9F"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DC3C9F"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5F33DE" w:rsidTr="001561B4">
        <w:trPr>
          <w:trHeight w:val="818"/>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r w:rsidRPr="005F33DE">
              <w:rPr>
                <w:rFonts w:ascii="Times New Roman" w:hAnsi="Times New Roman" w:cs="Times New Roman"/>
                <w:color w:val="000000"/>
                <w:sz w:val="24"/>
                <w:szCs w:val="24"/>
                <w:lang w:val="de-DE"/>
              </w:rPr>
              <w:t>.</w:t>
            </w:r>
            <w:r>
              <w:rPr>
                <w:rFonts w:ascii="Times New Roman" w:hAnsi="Times New Roman" w:cs="Times New Roman"/>
                <w:color w:val="000000"/>
                <w:sz w:val="24"/>
                <w:szCs w:val="24"/>
                <w:lang w:val="de-DE"/>
              </w:rPr>
              <w:t>1</w:t>
            </w:r>
          </w:p>
        </w:tc>
        <w:tc>
          <w:tcPr>
            <w:tcW w:w="6703" w:type="dxa"/>
            <w:vAlign w:val="center"/>
          </w:tcPr>
          <w:p w:rsidR="0021599B" w:rsidRPr="005F33DE"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Nắm bắt tâm tư, nguyện vọng, đời sống và các kiến nghị của CBNGNLĐ, đề xuất các giải pháp chăm lo, hỗ trợ CBNGNLĐ kịp thời,</w:t>
            </w:r>
            <w:r w:rsidRPr="000A77A7">
              <w:rPr>
                <w:rFonts w:ascii="Times New Roman" w:hAnsi="Times New Roman" w:cs="Times New Roman"/>
                <w:color w:val="000000"/>
                <w:spacing w:val="-4"/>
                <w:sz w:val="24"/>
                <w:szCs w:val="24"/>
              </w:rPr>
              <w:t xml:space="preserve"> không để xảy ra đơn thư vượt cấp.</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821"/>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2.2</w:t>
            </w:r>
          </w:p>
        </w:tc>
        <w:tc>
          <w:tcPr>
            <w:tcW w:w="6703" w:type="dxa"/>
            <w:vAlign w:val="center"/>
          </w:tcPr>
          <w:p w:rsidR="0021599B" w:rsidRPr="005F33DE" w:rsidRDefault="0021599B"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Phát hiện và phản ánh kịp thời với cấ</w:t>
            </w:r>
            <w:r>
              <w:rPr>
                <w:rFonts w:ascii="Times New Roman" w:hAnsi="Times New Roman" w:cs="Times New Roman"/>
                <w:color w:val="000000"/>
                <w:sz w:val="24"/>
                <w:szCs w:val="24"/>
              </w:rPr>
              <w:t>p trên các vấn đề phát sinh liên quan đến quyền và lợi ích hợp pháp của người lao động tại đơn vị; những vi phạm,</w:t>
            </w:r>
            <w:r w:rsidRPr="005F33DE">
              <w:rPr>
                <w:rFonts w:ascii="Times New Roman" w:hAnsi="Times New Roman" w:cs="Times New Roman"/>
                <w:color w:val="000000"/>
                <w:sz w:val="24"/>
                <w:szCs w:val="24"/>
              </w:rPr>
              <w:t xml:space="preserve"> bất cập </w:t>
            </w:r>
            <w:r>
              <w:rPr>
                <w:rFonts w:ascii="Times New Roman" w:hAnsi="Times New Roman" w:cs="Times New Roman"/>
                <w:color w:val="000000"/>
                <w:sz w:val="24"/>
                <w:szCs w:val="24"/>
              </w:rPr>
              <w:t xml:space="preserve">trong việc thực hiện chế độ chính sách, </w:t>
            </w:r>
            <w:r w:rsidRPr="005F33DE">
              <w:rPr>
                <w:rFonts w:ascii="Times New Roman" w:hAnsi="Times New Roman" w:cs="Times New Roman"/>
                <w:color w:val="000000"/>
                <w:sz w:val="24"/>
                <w:szCs w:val="24"/>
              </w:rPr>
              <w:t>quan hệ lao động, biểu hiện tiêu cực, tham nhũng, tệ nạn xã hội trong cơ quan, đơn vị.</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497"/>
        </w:trPr>
        <w:tc>
          <w:tcPr>
            <w:tcW w:w="670" w:type="dxa"/>
            <w:vAlign w:val="center"/>
          </w:tcPr>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2.3</w:t>
            </w:r>
          </w:p>
        </w:tc>
        <w:tc>
          <w:tcPr>
            <w:tcW w:w="6703" w:type="dxa"/>
            <w:vAlign w:val="center"/>
          </w:tcPr>
          <w:p w:rsidR="0021599B" w:rsidRPr="005F33DE"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Phối hợp với chuyên môn đồng cấp tham gia giải quyết các đề nghị, khiếu nại của CBNGNLĐ theo đúng quy định, không để xảy ra đơn thư vượt cấp</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82"/>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lastRenderedPageBreak/>
              <w:t>2.4</w:t>
            </w:r>
          </w:p>
        </w:tc>
        <w:tc>
          <w:tcPr>
            <w:tcW w:w="6703" w:type="dxa"/>
            <w:vAlign w:val="center"/>
          </w:tcPr>
          <w:p w:rsidR="0021599B" w:rsidRPr="005F33DE" w:rsidRDefault="0021599B"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Tham gia</w:t>
            </w:r>
            <w:r>
              <w:rPr>
                <w:rFonts w:ascii="Times New Roman" w:hAnsi="Times New Roman" w:cs="Times New Roman"/>
                <w:color w:val="000000"/>
                <w:sz w:val="24"/>
                <w:szCs w:val="24"/>
              </w:rPr>
              <w:t xml:space="preserve"> xây dựng kế hoạch năm học,</w:t>
            </w:r>
            <w:r w:rsidRPr="005F33DE">
              <w:rPr>
                <w:rFonts w:ascii="Times New Roman" w:hAnsi="Times New Roman" w:cs="Times New Roman"/>
                <w:color w:val="000000"/>
                <w:sz w:val="24"/>
                <w:szCs w:val="24"/>
              </w:rPr>
              <w:t xml:space="preserve"> cải thiện điều kiện làm việc cho CBNGNLĐ, nâng cao chất lượng công tác và thực hiện tốt nhiệm vụ chuyên môn</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18"/>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2.5</w:t>
            </w:r>
          </w:p>
        </w:tc>
        <w:tc>
          <w:tcPr>
            <w:tcW w:w="6703" w:type="dxa"/>
            <w:vAlign w:val="center"/>
          </w:tcPr>
          <w:p w:rsidR="0021599B" w:rsidRDefault="0021599B"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 xml:space="preserve">Tham gia với </w:t>
            </w:r>
            <w:r>
              <w:rPr>
                <w:rFonts w:ascii="Times New Roman" w:hAnsi="Times New Roman" w:cs="Times New Roman"/>
                <w:color w:val="000000"/>
                <w:sz w:val="24"/>
                <w:szCs w:val="24"/>
              </w:rPr>
              <w:t xml:space="preserve">chính quyền trong công tác bồi dưỡng, tuyển dụng cán bộ, </w:t>
            </w:r>
            <w:r w:rsidRPr="00742202">
              <w:rPr>
                <w:rFonts w:ascii="Times New Roman" w:hAnsi="Times New Roman" w:cs="Times New Roman"/>
                <w:color w:val="000000"/>
                <w:sz w:val="24"/>
                <w:szCs w:val="24"/>
              </w:rPr>
              <w:t>hỗ trợ cho CBNGNLĐ tham gia đào tạo, bồi dưỡng nâng cao trình độ chuyên môn, nghiệp vụ.</w:t>
            </w:r>
          </w:p>
          <w:p w:rsidR="0021599B" w:rsidRPr="005F33DE" w:rsidRDefault="0021599B" w:rsidP="001561B4">
            <w:pPr>
              <w:spacing w:after="0" w:line="240" w:lineRule="auto"/>
              <w:jc w:val="both"/>
              <w:rPr>
                <w:rFonts w:ascii="Times New Roman" w:hAnsi="Times New Roman" w:cs="Times New Roman"/>
                <w:color w:val="000000"/>
                <w:sz w:val="24"/>
                <w:szCs w:val="24"/>
              </w:rPr>
            </w:pP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351"/>
        </w:trPr>
        <w:tc>
          <w:tcPr>
            <w:tcW w:w="670"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3</w:t>
            </w:r>
          </w:p>
        </w:tc>
        <w:tc>
          <w:tcPr>
            <w:tcW w:w="6703" w:type="dxa"/>
            <w:vAlign w:val="center"/>
          </w:tcPr>
          <w:p w:rsidR="0021599B" w:rsidRPr="00742202" w:rsidRDefault="0021599B" w:rsidP="001561B4">
            <w:pPr>
              <w:spacing w:after="0" w:line="240" w:lineRule="auto"/>
              <w:jc w:val="both"/>
              <w:rPr>
                <w:rFonts w:ascii="Times New Roman" w:hAnsi="Times New Roman" w:cs="Times New Roman"/>
                <w:b/>
                <w:i/>
                <w:color w:val="000000"/>
                <w:sz w:val="24"/>
                <w:szCs w:val="24"/>
              </w:rPr>
            </w:pPr>
            <w:r w:rsidRPr="00742202">
              <w:rPr>
                <w:rFonts w:ascii="Times New Roman" w:eastAsia="Calibri" w:hAnsi="Times New Roman" w:cs="Times New Roman"/>
                <w:b/>
                <w:i/>
                <w:color w:val="000000"/>
                <w:sz w:val="24"/>
                <w:szCs w:val="24"/>
              </w:rPr>
              <w:t>Chăm lo đời sống cán bộ, nhà giáo, người lao động</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11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742202" w:rsidTr="001561B4">
        <w:trPr>
          <w:trHeight w:val="351"/>
        </w:trPr>
        <w:tc>
          <w:tcPr>
            <w:tcW w:w="670" w:type="dxa"/>
            <w:vAlign w:val="center"/>
          </w:tcPr>
          <w:p w:rsidR="0021599B" w:rsidRPr="00A06B83" w:rsidRDefault="0021599B" w:rsidP="001561B4">
            <w:pPr>
              <w:spacing w:after="0" w:line="240" w:lineRule="auto"/>
              <w:jc w:val="center"/>
              <w:rPr>
                <w:rFonts w:ascii="Times New Roman" w:hAnsi="Times New Roman" w:cs="Times New Roman"/>
                <w:color w:val="000000"/>
                <w:sz w:val="24"/>
                <w:szCs w:val="24"/>
                <w:lang w:val="de-DE"/>
              </w:rPr>
            </w:pPr>
            <w:r w:rsidRPr="00A06B83">
              <w:rPr>
                <w:rFonts w:ascii="Times New Roman" w:hAnsi="Times New Roman" w:cs="Times New Roman"/>
                <w:color w:val="000000"/>
                <w:sz w:val="24"/>
                <w:szCs w:val="24"/>
                <w:lang w:val="de-DE"/>
              </w:rPr>
              <w:t>3.1</w:t>
            </w:r>
          </w:p>
        </w:tc>
        <w:tc>
          <w:tcPr>
            <w:tcW w:w="6703" w:type="dxa"/>
          </w:tcPr>
          <w:p w:rsidR="0021599B"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5F33DE">
              <w:rPr>
                <w:rFonts w:ascii="Times New Roman" w:hAnsi="Times New Roman" w:cs="Times New Roman"/>
                <w:color w:val="000000"/>
                <w:sz w:val="24"/>
                <w:szCs w:val="24"/>
              </w:rPr>
              <w:t>ỗ trợ, giúp đỡ người lao động khi chấm dứt hợp đồng lao động, hợp đồng làm việc để đảm bảo quyền lợi theo quy định của pháp luật.</w:t>
            </w:r>
            <w:r>
              <w:rPr>
                <w:rFonts w:ascii="Times New Roman" w:hAnsi="Times New Roman" w:cs="Times New Roman"/>
                <w:color w:val="000000"/>
                <w:sz w:val="24"/>
                <w:szCs w:val="24"/>
              </w:rPr>
              <w:t xml:space="preserve"> </w:t>
            </w:r>
          </w:p>
          <w:p w:rsidR="0021599B" w:rsidRPr="00742202" w:rsidRDefault="0021599B" w:rsidP="001561B4">
            <w:pPr>
              <w:spacing w:after="0" w:line="240" w:lineRule="auto"/>
              <w:jc w:val="both"/>
              <w:rPr>
                <w:rFonts w:ascii="Times New Roman" w:eastAsia="Calibri" w:hAnsi="Times New Roman" w:cs="Times New Roman"/>
                <w:b/>
                <w:i/>
                <w:color w:val="000000"/>
                <w:sz w:val="24"/>
                <w:szCs w:val="24"/>
              </w:rPr>
            </w:pPr>
            <w:r>
              <w:rPr>
                <w:rFonts w:ascii="Times New Roman" w:hAnsi="Times New Roman" w:cs="Times New Roman"/>
                <w:color w:val="000000"/>
                <w:sz w:val="24"/>
                <w:szCs w:val="24"/>
              </w:rPr>
              <w:t xml:space="preserve">100% viên chức, người lao động đang </w:t>
            </w:r>
            <w:r w:rsidRPr="005F33DE">
              <w:rPr>
                <w:rFonts w:ascii="Times New Roman" w:hAnsi="Times New Roman" w:cs="Times New Roman"/>
                <w:color w:val="000000"/>
                <w:sz w:val="24"/>
                <w:szCs w:val="24"/>
              </w:rPr>
              <w:t>làm việc tại đơn vị được giao kết hợp đồng làm việc hoặc hợp đồng lao động bằng văn bản</w:t>
            </w:r>
            <w:r>
              <w:rPr>
                <w:rFonts w:ascii="Times New Roman" w:hAnsi="Times New Roman" w:cs="Times New Roman"/>
                <w:color w:val="000000"/>
                <w:sz w:val="24"/>
                <w:szCs w:val="24"/>
              </w:rPr>
              <w:t>.</w:t>
            </w:r>
          </w:p>
        </w:tc>
        <w:tc>
          <w:tcPr>
            <w:tcW w:w="1134" w:type="dxa"/>
          </w:tcPr>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p w:rsidR="0021599B" w:rsidRDefault="0021599B" w:rsidP="001561B4">
            <w:pPr>
              <w:spacing w:after="0" w:line="240" w:lineRule="auto"/>
              <w:jc w:val="center"/>
              <w:rPr>
                <w:rFonts w:ascii="Times New Roman" w:hAnsi="Times New Roman" w:cs="Times New Roman"/>
                <w:color w:val="000000"/>
                <w:sz w:val="24"/>
                <w:szCs w:val="24"/>
                <w:lang w:val="de-DE"/>
              </w:rPr>
            </w:pPr>
          </w:p>
          <w:p w:rsidR="0021599B" w:rsidRDefault="0021599B" w:rsidP="001561B4">
            <w:pPr>
              <w:spacing w:after="0" w:line="240" w:lineRule="auto"/>
              <w:jc w:val="center"/>
              <w:rPr>
                <w:rFonts w:ascii="Times New Roman" w:hAnsi="Times New Roman" w:cs="Times New Roman"/>
                <w:color w:val="000000"/>
                <w:sz w:val="24"/>
                <w:szCs w:val="24"/>
                <w:lang w:val="de-DE"/>
              </w:rPr>
            </w:pPr>
          </w:p>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w:t>
            </w:r>
          </w:p>
          <w:p w:rsidR="0021599B" w:rsidRDefault="0021599B" w:rsidP="001561B4">
            <w:pPr>
              <w:spacing w:after="0" w:line="240" w:lineRule="auto"/>
              <w:jc w:val="center"/>
              <w:rPr>
                <w:rFonts w:ascii="Times New Roman" w:hAnsi="Times New Roman" w:cs="Times New Roman"/>
                <w:b/>
                <w:i/>
                <w:color w:val="000000"/>
                <w:sz w:val="24"/>
                <w:szCs w:val="24"/>
                <w:lang w:val="de-DE"/>
              </w:rPr>
            </w:pP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5F33DE" w:rsidTr="001561B4">
        <w:trPr>
          <w:trHeight w:val="1122"/>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3.2</w:t>
            </w:r>
          </w:p>
        </w:tc>
        <w:tc>
          <w:tcPr>
            <w:tcW w:w="6703" w:type="dxa"/>
            <w:vAlign w:val="center"/>
          </w:tcPr>
          <w:p w:rsidR="0021599B" w:rsidRDefault="0021599B" w:rsidP="001561B4">
            <w:pPr>
              <w:spacing w:after="0" w:line="240" w:lineRule="auto"/>
              <w:jc w:val="both"/>
              <w:rPr>
                <w:rFonts w:ascii="Times New Roman" w:eastAsia="Calibri" w:hAnsi="Times New Roman" w:cs="Times New Roman"/>
                <w:color w:val="000000"/>
                <w:sz w:val="24"/>
                <w:szCs w:val="24"/>
              </w:rPr>
            </w:pPr>
            <w:r w:rsidRPr="005F33DE">
              <w:rPr>
                <w:rFonts w:ascii="Times New Roman" w:eastAsia="Calibri" w:hAnsi="Times New Roman" w:cs="Times New Roman"/>
                <w:color w:val="000000"/>
                <w:sz w:val="24"/>
                <w:szCs w:val="24"/>
              </w:rPr>
              <w:t>Thực hiện tốt các quy định về an toàn vệ sinh lao động, phòng chống cháy nổ; định kỳ ít nhất 1 lần/năm có tổ chức rà soát, kiểm tra điều kiện làm việc củ</w:t>
            </w:r>
            <w:r>
              <w:rPr>
                <w:rFonts w:ascii="Times New Roman" w:eastAsia="Calibri" w:hAnsi="Times New Roman" w:cs="Times New Roman"/>
                <w:color w:val="000000"/>
                <w:sz w:val="24"/>
                <w:szCs w:val="24"/>
              </w:rPr>
              <w:t xml:space="preserve">a CBNGNLĐ; </w:t>
            </w:r>
          </w:p>
          <w:p w:rsidR="0021599B" w:rsidRPr="005F33DE" w:rsidRDefault="0021599B" w:rsidP="001561B4">
            <w:pPr>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Đ</w:t>
            </w:r>
            <w:r w:rsidRPr="005F33DE">
              <w:rPr>
                <w:rFonts w:ascii="Times New Roman" w:eastAsia="Calibri" w:hAnsi="Times New Roman" w:cs="Times New Roman"/>
                <w:color w:val="000000"/>
                <w:sz w:val="24"/>
                <w:szCs w:val="24"/>
              </w:rPr>
              <w:t xml:space="preserve">ề xuất với chính quyền để có biện pháp </w:t>
            </w:r>
            <w:r w:rsidRPr="005F33DE">
              <w:rPr>
                <w:rFonts w:ascii="Times New Roman" w:hAnsi="Times New Roman" w:cs="Times New Roman"/>
                <w:color w:val="000000"/>
                <w:sz w:val="24"/>
                <w:szCs w:val="24"/>
              </w:rPr>
              <w:t xml:space="preserve">cải thiện </w:t>
            </w:r>
            <w:r>
              <w:rPr>
                <w:rFonts w:ascii="Times New Roman" w:hAnsi="Times New Roman" w:cs="Times New Roman"/>
                <w:color w:val="000000"/>
                <w:sz w:val="24"/>
                <w:szCs w:val="24"/>
              </w:rPr>
              <w:t>đ</w:t>
            </w:r>
            <w:r w:rsidRPr="005F33DE">
              <w:rPr>
                <w:rFonts w:ascii="Times New Roman" w:hAnsi="Times New Roman" w:cs="Times New Roman"/>
                <w:color w:val="000000"/>
                <w:sz w:val="24"/>
                <w:szCs w:val="24"/>
              </w:rPr>
              <w:t>iều kiện làm việc</w:t>
            </w:r>
            <w:r w:rsidRPr="005F33DE">
              <w:rPr>
                <w:rFonts w:ascii="Times New Roman" w:hAnsi="Times New Roman" w:cs="Times New Roman"/>
                <w:bCs/>
                <w:color w:val="000000"/>
                <w:sz w:val="24"/>
                <w:szCs w:val="24"/>
              </w:rPr>
              <w:t>, ngăn ngừa nguy cơ gây tai nạn lao động, bệnh nghề nghiệp</w:t>
            </w:r>
            <w:r w:rsidRPr="005F33DE">
              <w:rPr>
                <w:rFonts w:ascii="Times New Roman" w:hAnsi="Times New Roman" w:cs="Times New Roman"/>
                <w:color w:val="000000"/>
                <w:sz w:val="24"/>
                <w:szCs w:val="24"/>
              </w:rPr>
              <w:t>.</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w:t>
            </w:r>
          </w:p>
          <w:p w:rsidR="0021599B" w:rsidRDefault="0021599B" w:rsidP="001561B4">
            <w:pPr>
              <w:spacing w:after="0" w:line="240" w:lineRule="auto"/>
              <w:jc w:val="center"/>
              <w:rPr>
                <w:rFonts w:ascii="Times New Roman" w:hAnsi="Times New Roman" w:cs="Times New Roman"/>
                <w:color w:val="000000"/>
                <w:sz w:val="24"/>
                <w:szCs w:val="24"/>
                <w:lang w:val="de-DE"/>
              </w:rPr>
            </w:pPr>
          </w:p>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610"/>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r w:rsidRPr="005F33DE">
              <w:rPr>
                <w:rFonts w:ascii="Times New Roman" w:hAnsi="Times New Roman" w:cs="Times New Roman"/>
                <w:color w:val="000000"/>
                <w:sz w:val="24"/>
                <w:szCs w:val="24"/>
                <w:lang w:val="de-DE"/>
              </w:rPr>
              <w:t>.</w:t>
            </w:r>
            <w:r>
              <w:rPr>
                <w:rFonts w:ascii="Times New Roman" w:hAnsi="Times New Roman" w:cs="Times New Roman"/>
                <w:color w:val="000000"/>
                <w:sz w:val="24"/>
                <w:szCs w:val="24"/>
                <w:lang w:val="de-DE"/>
              </w:rPr>
              <w:t>3</w:t>
            </w:r>
          </w:p>
        </w:tc>
        <w:tc>
          <w:tcPr>
            <w:tcW w:w="6703" w:type="dxa"/>
            <w:vAlign w:val="center"/>
          </w:tcPr>
          <w:p w:rsidR="0021599B" w:rsidRPr="00E047C8" w:rsidRDefault="0021599B"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Phối hợp với chính quyền có nhiều biện chăm lo, nâng cao thu nhập, đời sống vật chất, tinh thần cho CBNGNLĐ trong cơ quan, đơn vị</w:t>
            </w:r>
            <w:r>
              <w:rPr>
                <w:rFonts w:ascii="Times New Roman" w:hAnsi="Times New Roman" w:cs="Times New Roman"/>
                <w:color w:val="000000"/>
                <w:sz w:val="24"/>
                <w:szCs w:val="24"/>
              </w:rPr>
              <w:t>.</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66"/>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3.4</w:t>
            </w:r>
          </w:p>
        </w:tc>
        <w:tc>
          <w:tcPr>
            <w:tcW w:w="6703" w:type="dxa"/>
            <w:vAlign w:val="center"/>
          </w:tcPr>
          <w:p w:rsidR="0021599B" w:rsidRPr="005F33DE" w:rsidRDefault="0021599B"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Tổ chức các hoạt động nâng cao đời sống văn hóa tinh thần cho CBNGNLĐ thiết thực, phù hợp với điều kiện của đơn vị và nguyện vọng của đoàn viên.</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27"/>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3.5</w:t>
            </w:r>
          </w:p>
        </w:tc>
        <w:tc>
          <w:tcPr>
            <w:tcW w:w="6703" w:type="dxa"/>
            <w:vAlign w:val="center"/>
          </w:tcPr>
          <w:p w:rsidR="0021599B" w:rsidRPr="005F33DE" w:rsidRDefault="0021599B" w:rsidP="001561B4">
            <w:pPr>
              <w:spacing w:after="0" w:line="240" w:lineRule="auto"/>
              <w:jc w:val="both"/>
              <w:rPr>
                <w:rFonts w:ascii="Times New Roman" w:hAnsi="Times New Roman" w:cs="Times New Roman"/>
                <w:color w:val="000000"/>
                <w:spacing w:val="-4"/>
                <w:sz w:val="24"/>
                <w:szCs w:val="24"/>
              </w:rPr>
            </w:pPr>
            <w:r w:rsidRPr="005F33DE">
              <w:rPr>
                <w:rFonts w:ascii="Times New Roman" w:hAnsi="Times New Roman" w:cs="Times New Roman"/>
                <w:color w:val="000000"/>
                <w:spacing w:val="-4"/>
                <w:sz w:val="24"/>
                <w:szCs w:val="24"/>
              </w:rPr>
              <w:t xml:space="preserve">Phối hợp với </w:t>
            </w:r>
            <w:r>
              <w:rPr>
                <w:rFonts w:ascii="Times New Roman" w:hAnsi="Times New Roman" w:cs="Times New Roman"/>
                <w:color w:val="000000"/>
                <w:spacing w:val="-4"/>
                <w:sz w:val="24"/>
                <w:szCs w:val="24"/>
              </w:rPr>
              <w:t>chính quyền</w:t>
            </w:r>
            <w:r w:rsidRPr="005F33DE">
              <w:rPr>
                <w:rFonts w:ascii="Times New Roman" w:hAnsi="Times New Roman" w:cs="Times New Roman"/>
                <w:color w:val="000000"/>
                <w:spacing w:val="-4"/>
                <w:sz w:val="24"/>
                <w:szCs w:val="24"/>
              </w:rPr>
              <w:t xml:space="preserve"> thực hiện đúng, đủ các chính sách đối với nữ CBNGNLĐ (Thai sản, hưu trí, quy hoạch, bổ nhiệm, …) theo quy định.</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433"/>
        </w:trPr>
        <w:tc>
          <w:tcPr>
            <w:tcW w:w="670"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II</w:t>
            </w:r>
          </w:p>
        </w:tc>
        <w:tc>
          <w:tcPr>
            <w:tcW w:w="6703" w:type="dxa"/>
            <w:vAlign w:val="center"/>
          </w:tcPr>
          <w:p w:rsidR="0021599B" w:rsidRPr="00742202" w:rsidRDefault="0021599B" w:rsidP="001561B4">
            <w:pPr>
              <w:spacing w:after="0" w:line="240" w:lineRule="auto"/>
              <w:jc w:val="both"/>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Nhóm tiêu chí 2: Xây dựng tổ chứ</w:t>
            </w:r>
            <w:r>
              <w:rPr>
                <w:rFonts w:ascii="Times New Roman" w:hAnsi="Times New Roman" w:cs="Times New Roman"/>
                <w:b/>
                <w:color w:val="000000"/>
                <w:sz w:val="24"/>
                <w:szCs w:val="24"/>
              </w:rPr>
              <w:t>c công đoàn</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3</w:t>
            </w:r>
            <w:r w:rsidRPr="00742202">
              <w:rPr>
                <w:rFonts w:ascii="Times New Roman" w:hAnsi="Times New Roman" w:cs="Times New Roman"/>
                <w:b/>
                <w:color w:val="000000"/>
                <w:sz w:val="24"/>
                <w:szCs w:val="24"/>
                <w:lang w:val="de-DE"/>
              </w:rPr>
              <w:t>0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color w:val="000000"/>
                <w:sz w:val="24"/>
                <w:szCs w:val="24"/>
                <w:lang w:val="de-DE"/>
              </w:rPr>
            </w:pPr>
          </w:p>
        </w:tc>
      </w:tr>
      <w:tr w:rsidR="0021599B" w:rsidRPr="00742202" w:rsidTr="001561B4">
        <w:trPr>
          <w:trHeight w:val="351"/>
        </w:trPr>
        <w:tc>
          <w:tcPr>
            <w:tcW w:w="670"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1</w:t>
            </w:r>
          </w:p>
        </w:tc>
        <w:tc>
          <w:tcPr>
            <w:tcW w:w="6703" w:type="dxa"/>
            <w:vAlign w:val="center"/>
          </w:tcPr>
          <w:p w:rsidR="0021599B" w:rsidRPr="00742202" w:rsidRDefault="0021599B" w:rsidP="001561B4">
            <w:pPr>
              <w:widowControl w:val="0"/>
              <w:spacing w:after="0" w:line="240" w:lineRule="auto"/>
              <w:jc w:val="both"/>
              <w:rPr>
                <w:rFonts w:ascii="Times New Roman" w:hAnsi="Times New Roman" w:cs="Times New Roman"/>
                <w:b/>
                <w:i/>
                <w:color w:val="000000"/>
                <w:sz w:val="24"/>
                <w:szCs w:val="24"/>
                <w:lang w:val="sv-SE"/>
              </w:rPr>
            </w:pPr>
            <w:r>
              <w:rPr>
                <w:rFonts w:ascii="Times New Roman" w:hAnsi="Times New Roman" w:cs="Times New Roman"/>
                <w:b/>
                <w:i/>
                <w:color w:val="000000"/>
                <w:sz w:val="24"/>
                <w:szCs w:val="24"/>
                <w:lang w:val="sv-SE"/>
              </w:rPr>
              <w:t>Đào tạo, bồi dưỡng và</w:t>
            </w:r>
            <w:r w:rsidRPr="00742202">
              <w:rPr>
                <w:rFonts w:ascii="Times New Roman" w:hAnsi="Times New Roman" w:cs="Times New Roman"/>
                <w:b/>
                <w:i/>
                <w:color w:val="000000"/>
                <w:sz w:val="24"/>
                <w:szCs w:val="24"/>
                <w:lang w:val="sv-SE"/>
              </w:rPr>
              <w:t xml:space="preserve"> phát triể</w:t>
            </w:r>
            <w:r>
              <w:rPr>
                <w:rFonts w:ascii="Times New Roman" w:hAnsi="Times New Roman" w:cs="Times New Roman"/>
                <w:b/>
                <w:i/>
                <w:color w:val="000000"/>
                <w:sz w:val="24"/>
                <w:szCs w:val="24"/>
                <w:lang w:val="sv-SE"/>
              </w:rPr>
              <w:t>n đoàn viên</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10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742202" w:rsidTr="001561B4">
        <w:trPr>
          <w:trHeight w:val="881"/>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sidRPr="00742202">
              <w:rPr>
                <w:rFonts w:ascii="Times New Roman" w:hAnsi="Times New Roman" w:cs="Times New Roman"/>
                <w:color w:val="000000"/>
                <w:sz w:val="24"/>
                <w:szCs w:val="24"/>
                <w:lang w:val="de-DE"/>
              </w:rPr>
              <w:t>1.1</w:t>
            </w:r>
          </w:p>
        </w:tc>
        <w:tc>
          <w:tcPr>
            <w:tcW w:w="6703" w:type="dxa"/>
            <w:vAlign w:val="center"/>
          </w:tcPr>
          <w:p w:rsidR="0021599B" w:rsidRPr="00742202" w:rsidRDefault="0021599B"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Thực hiện tốt việc quản lý, phát triển đoàn viên mới tại đơn vị; C</w:t>
            </w:r>
            <w:r w:rsidRPr="00742202">
              <w:rPr>
                <w:rFonts w:ascii="Times New Roman" w:hAnsi="Times New Roman" w:cs="Times New Roman"/>
                <w:color w:val="000000"/>
                <w:sz w:val="24"/>
                <w:szCs w:val="24"/>
                <w:lang w:val="sv-SE"/>
              </w:rPr>
              <w:t>ó biện pháp tuyên truyền, vận động người lao động gia nhập Côn</w:t>
            </w:r>
            <w:r>
              <w:rPr>
                <w:rFonts w:ascii="Times New Roman" w:hAnsi="Times New Roman" w:cs="Times New Roman"/>
                <w:color w:val="000000"/>
                <w:sz w:val="24"/>
                <w:szCs w:val="24"/>
                <w:lang w:val="sv-SE"/>
              </w:rPr>
              <w:t>g đoàn; t</w:t>
            </w:r>
            <w:r w:rsidRPr="00742202">
              <w:rPr>
                <w:rFonts w:ascii="Times New Roman" w:hAnsi="Times New Roman" w:cs="Times New Roman"/>
                <w:color w:val="000000"/>
                <w:sz w:val="24"/>
                <w:szCs w:val="24"/>
                <w:lang w:val="sv-SE"/>
              </w:rPr>
              <w:t>ổ chức kết nạp đoàn viên</w:t>
            </w:r>
            <w:r>
              <w:rPr>
                <w:rFonts w:ascii="Times New Roman" w:hAnsi="Times New Roman" w:cs="Times New Roman"/>
                <w:color w:val="000000"/>
                <w:sz w:val="24"/>
                <w:szCs w:val="24"/>
                <w:lang w:val="sv-SE"/>
              </w:rPr>
              <w:t xml:space="preserve"> mới tại đơn vị</w:t>
            </w:r>
            <w:r w:rsidRPr="00742202">
              <w:rPr>
                <w:rFonts w:ascii="Times New Roman" w:hAnsi="Times New Roman" w:cs="Times New Roman"/>
                <w:color w:val="000000"/>
                <w:sz w:val="24"/>
                <w:szCs w:val="24"/>
                <w:lang w:val="sv-SE"/>
              </w:rPr>
              <w:t>.</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666"/>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1.2</w:t>
            </w:r>
          </w:p>
        </w:tc>
        <w:tc>
          <w:tcPr>
            <w:tcW w:w="6703" w:type="dxa"/>
            <w:vAlign w:val="center"/>
          </w:tcPr>
          <w:p w:rsidR="0021599B" w:rsidRPr="00742202" w:rsidRDefault="0021599B" w:rsidP="001561B4">
            <w:pPr>
              <w:widowControl w:val="0"/>
              <w:spacing w:after="0" w:line="240" w:lineRule="auto"/>
              <w:jc w:val="both"/>
              <w:rPr>
                <w:rFonts w:ascii="Times New Roman" w:hAnsi="Times New Roman" w:cs="Times New Roman"/>
                <w:color w:val="000000"/>
                <w:sz w:val="24"/>
                <w:szCs w:val="24"/>
                <w:lang w:val="sv-SE"/>
              </w:rPr>
            </w:pPr>
            <w:r w:rsidRPr="00742202">
              <w:rPr>
                <w:rFonts w:ascii="Times New Roman" w:hAnsi="Times New Roman" w:cs="Times New Roman"/>
                <w:color w:val="000000"/>
                <w:sz w:val="24"/>
                <w:szCs w:val="24"/>
                <w:lang w:val="sv-SE"/>
              </w:rPr>
              <w:t>Có ít nhấ</w:t>
            </w:r>
            <w:r>
              <w:rPr>
                <w:rFonts w:ascii="Times New Roman" w:hAnsi="Times New Roman" w:cs="Times New Roman"/>
                <w:color w:val="000000"/>
                <w:sz w:val="24"/>
                <w:szCs w:val="24"/>
                <w:lang w:val="sv-SE"/>
              </w:rPr>
              <w:t>t 95% người lao động</w:t>
            </w:r>
            <w:r w:rsidRPr="00742202">
              <w:rPr>
                <w:rFonts w:ascii="Times New Roman" w:hAnsi="Times New Roman" w:cs="Times New Roman"/>
                <w:color w:val="000000"/>
                <w:sz w:val="24"/>
                <w:szCs w:val="24"/>
                <w:lang w:val="sv-SE"/>
              </w:rPr>
              <w:t xml:space="preserve"> đã gia nhập công đoàn tính đến thời điểm đánh giá, xếp loại.</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957"/>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1.3</w:t>
            </w:r>
          </w:p>
        </w:tc>
        <w:tc>
          <w:tcPr>
            <w:tcW w:w="6703" w:type="dxa"/>
            <w:vAlign w:val="center"/>
          </w:tcPr>
          <w:p w:rsidR="0021599B" w:rsidRPr="00742202" w:rsidRDefault="0021599B"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Thực hiện việc báo cáo với BCHCĐBP số liệu chính xác và cập nhật kịp thời</w:t>
            </w:r>
            <w:r w:rsidRPr="00742202">
              <w:rPr>
                <w:rFonts w:ascii="Times New Roman" w:hAnsi="Times New Roman" w:cs="Times New Roman"/>
                <w:color w:val="000000"/>
                <w:sz w:val="24"/>
                <w:szCs w:val="24"/>
                <w:lang w:val="sv-SE"/>
              </w:rPr>
              <w:t xml:space="preserve"> các thông tin về đoàn viên khi có thay đổ</w:t>
            </w:r>
            <w:r>
              <w:rPr>
                <w:rFonts w:ascii="Times New Roman" w:hAnsi="Times New Roman" w:cs="Times New Roman"/>
                <w:color w:val="000000"/>
                <w:sz w:val="24"/>
                <w:szCs w:val="24"/>
                <w:lang w:val="sv-SE"/>
              </w:rPr>
              <w:t>i sinh hoạt (chuyển đi, chuyển đến)</w:t>
            </w:r>
            <w:r w:rsidRPr="00742202">
              <w:rPr>
                <w:rFonts w:ascii="Times New Roman" w:hAnsi="Times New Roman" w:cs="Times New Roman"/>
                <w:color w:val="000000"/>
                <w:sz w:val="24"/>
                <w:szCs w:val="24"/>
                <w:lang w:val="sv-SE"/>
              </w:rPr>
              <w:t xml:space="preserve">. </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686"/>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1.4</w:t>
            </w:r>
          </w:p>
        </w:tc>
        <w:tc>
          <w:tcPr>
            <w:tcW w:w="6703" w:type="dxa"/>
            <w:vAlign w:val="center"/>
          </w:tcPr>
          <w:p w:rsidR="0021599B" w:rsidRPr="00742202" w:rsidRDefault="0021599B"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Thực hiện tốt công tác phát triển đảng tại đơn vị; giới thiệu đoàn viên ưu tú cho cấp ủy bồi dưỡng, kết nạp Đảng.</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613"/>
        </w:trPr>
        <w:tc>
          <w:tcPr>
            <w:tcW w:w="670" w:type="dxa"/>
            <w:vAlign w:val="center"/>
          </w:tcPr>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1.5</w:t>
            </w:r>
          </w:p>
        </w:tc>
        <w:tc>
          <w:tcPr>
            <w:tcW w:w="6703" w:type="dxa"/>
            <w:vAlign w:val="center"/>
          </w:tcPr>
          <w:p w:rsidR="0021599B" w:rsidRPr="0037050A" w:rsidRDefault="0021599B" w:rsidP="001561B4">
            <w:pPr>
              <w:widowControl w:val="0"/>
              <w:spacing w:after="0" w:line="240" w:lineRule="auto"/>
              <w:jc w:val="both"/>
              <w:rPr>
                <w:rFonts w:ascii="Times New Roman" w:hAnsi="Times New Roman" w:cs="Times New Roman"/>
                <w:color w:val="000000"/>
                <w:sz w:val="24"/>
                <w:szCs w:val="24"/>
                <w:lang w:val="sv-SE"/>
              </w:rPr>
            </w:pPr>
            <w:r w:rsidRPr="0037050A">
              <w:rPr>
                <w:rFonts w:ascii="Times New Roman" w:eastAsia="Calibri" w:hAnsi="Times New Roman" w:cs="Times New Roman"/>
                <w:bCs/>
                <w:color w:val="000000"/>
                <w:sz w:val="24"/>
                <w:szCs w:val="24"/>
              </w:rPr>
              <w:t>Cán bộ công đoàn (từ tổ phó công đoàn trở lên) tham gia đầy đủ các lớp bồi dưỡng, tập huấn nghiệp vụ công tác công đoàn do Công đoàn Trường tổ chức</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443"/>
        </w:trPr>
        <w:tc>
          <w:tcPr>
            <w:tcW w:w="670"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2</w:t>
            </w:r>
          </w:p>
        </w:tc>
        <w:tc>
          <w:tcPr>
            <w:tcW w:w="6703" w:type="dxa"/>
            <w:vAlign w:val="center"/>
          </w:tcPr>
          <w:p w:rsidR="0021599B" w:rsidRPr="00742202" w:rsidRDefault="0021599B" w:rsidP="001561B4">
            <w:pPr>
              <w:widowControl w:val="0"/>
              <w:spacing w:after="0" w:line="240" w:lineRule="auto"/>
              <w:jc w:val="both"/>
              <w:rPr>
                <w:rFonts w:ascii="Times New Roman" w:hAnsi="Times New Roman" w:cs="Times New Roman"/>
                <w:b/>
                <w:i/>
                <w:color w:val="000000"/>
                <w:sz w:val="24"/>
                <w:szCs w:val="24"/>
                <w:lang w:val="sv-SE"/>
              </w:rPr>
            </w:pPr>
            <w:r>
              <w:rPr>
                <w:rFonts w:ascii="Times New Roman" w:hAnsi="Times New Roman" w:cs="Times New Roman"/>
                <w:b/>
                <w:i/>
                <w:color w:val="000000"/>
                <w:sz w:val="24"/>
                <w:szCs w:val="24"/>
                <w:lang w:val="sv-SE"/>
              </w:rPr>
              <w:t>Xây dựng tổ chức công đoàn vững mạnh.</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10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742202" w:rsidTr="001561B4">
        <w:trPr>
          <w:trHeight w:val="144"/>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lastRenderedPageBreak/>
              <w:t>2.</w:t>
            </w:r>
            <w:r>
              <w:rPr>
                <w:rFonts w:ascii="Times New Roman" w:hAnsi="Times New Roman" w:cs="Times New Roman"/>
                <w:color w:val="000000"/>
                <w:sz w:val="24"/>
                <w:szCs w:val="24"/>
                <w:lang w:val="de-DE"/>
              </w:rPr>
              <w:t>1</w:t>
            </w:r>
          </w:p>
        </w:tc>
        <w:tc>
          <w:tcPr>
            <w:tcW w:w="6703" w:type="dxa"/>
            <w:vAlign w:val="center"/>
          </w:tcPr>
          <w:p w:rsidR="0021599B" w:rsidRPr="005F33DE"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v-SE"/>
              </w:rPr>
              <w:t>Có xây dựng kế hoạch công tác bám sát chỉ đạo của công đoàn cấp trên; t</w:t>
            </w:r>
            <w:r w:rsidRPr="005F33DE">
              <w:rPr>
                <w:rFonts w:ascii="Times New Roman" w:hAnsi="Times New Roman" w:cs="Times New Roman"/>
                <w:color w:val="000000"/>
                <w:sz w:val="24"/>
                <w:szCs w:val="24"/>
                <w:lang w:val="sv-SE"/>
              </w:rPr>
              <w:t>riển khai thực hiện</w:t>
            </w:r>
            <w:r>
              <w:rPr>
                <w:rFonts w:ascii="Times New Roman" w:hAnsi="Times New Roman" w:cs="Times New Roman"/>
                <w:color w:val="000000"/>
                <w:sz w:val="24"/>
                <w:szCs w:val="24"/>
                <w:lang w:val="sv-SE"/>
              </w:rPr>
              <w:t xml:space="preserve"> có hiệu quả.</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742202" w:rsidTr="001561B4">
        <w:trPr>
          <w:trHeight w:val="144"/>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2.2</w:t>
            </w:r>
          </w:p>
        </w:tc>
        <w:tc>
          <w:tcPr>
            <w:tcW w:w="6703" w:type="dxa"/>
            <w:vAlign w:val="center"/>
          </w:tcPr>
          <w:p w:rsidR="0021599B" w:rsidRPr="005F33DE" w:rsidRDefault="0021599B"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Triển khai thực hiện tốt hướng dẫn và chỉ đạo hoạt động của công đoàn cấp trên.</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5F33DE" w:rsidTr="001561B4">
        <w:trPr>
          <w:trHeight w:val="566"/>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2.3</w:t>
            </w:r>
          </w:p>
        </w:tc>
        <w:tc>
          <w:tcPr>
            <w:tcW w:w="6703" w:type="dxa"/>
            <w:vAlign w:val="center"/>
          </w:tcPr>
          <w:p w:rsidR="0021599B" w:rsidRPr="005F33DE" w:rsidRDefault="0021599B" w:rsidP="001561B4">
            <w:pPr>
              <w:widowControl w:val="0"/>
              <w:spacing w:after="0" w:line="240" w:lineRule="auto"/>
              <w:jc w:val="both"/>
              <w:rPr>
                <w:rFonts w:ascii="Times New Roman" w:hAnsi="Times New Roman" w:cs="Times New Roman"/>
                <w:color w:val="000000"/>
                <w:sz w:val="24"/>
                <w:szCs w:val="24"/>
                <w:lang w:val="sv-SE"/>
              </w:rPr>
            </w:pPr>
            <w:r w:rsidRPr="005F33DE">
              <w:rPr>
                <w:rFonts w:ascii="Times New Roman" w:hAnsi="Times New Roman" w:cs="Times New Roman"/>
                <w:color w:val="000000"/>
                <w:sz w:val="24"/>
                <w:szCs w:val="24"/>
                <w:lang w:val="sv-SE"/>
              </w:rPr>
              <w:t xml:space="preserve">Có thực hiện đánh giá, xếp loại tổ công đoàn </w:t>
            </w:r>
            <w:r>
              <w:rPr>
                <w:rFonts w:ascii="Times New Roman" w:hAnsi="Times New Roman" w:cs="Times New Roman"/>
                <w:color w:val="000000"/>
                <w:sz w:val="24"/>
                <w:szCs w:val="24"/>
                <w:lang w:val="sv-SE"/>
              </w:rPr>
              <w:t xml:space="preserve">theo </w:t>
            </w:r>
            <w:r w:rsidRPr="005F33DE">
              <w:rPr>
                <w:rFonts w:ascii="Times New Roman" w:hAnsi="Times New Roman" w:cs="Times New Roman"/>
                <w:color w:val="000000"/>
                <w:sz w:val="24"/>
                <w:szCs w:val="24"/>
                <w:lang w:val="sv-SE"/>
              </w:rPr>
              <w:t>phù hợp với điều kiện của đơn vị đảm bảo dân chủ, công khai, đúng thời gian quy định</w:t>
            </w:r>
            <w:r>
              <w:rPr>
                <w:rFonts w:ascii="Times New Roman" w:hAnsi="Times New Roman" w:cs="Times New Roman"/>
                <w:color w:val="000000"/>
                <w:sz w:val="24"/>
                <w:szCs w:val="24"/>
                <w:lang w:val="sv-SE"/>
              </w:rPr>
              <w:t>.</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66"/>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2.4</w:t>
            </w:r>
          </w:p>
        </w:tc>
        <w:tc>
          <w:tcPr>
            <w:tcW w:w="6703" w:type="dxa"/>
            <w:vAlign w:val="center"/>
          </w:tcPr>
          <w:p w:rsidR="0021599B" w:rsidRPr="005F33DE" w:rsidRDefault="0021599B" w:rsidP="001561B4">
            <w:pPr>
              <w:widowControl w:val="0"/>
              <w:spacing w:after="0" w:line="240" w:lineRule="auto"/>
              <w:jc w:val="both"/>
              <w:rPr>
                <w:rFonts w:ascii="Times New Roman" w:hAnsi="Times New Roman" w:cs="Times New Roman"/>
                <w:color w:val="000000"/>
                <w:sz w:val="24"/>
                <w:szCs w:val="24"/>
                <w:lang w:val="sv-SE"/>
              </w:rPr>
            </w:pPr>
            <w:r w:rsidRPr="005F33DE">
              <w:rPr>
                <w:rFonts w:ascii="Times New Roman" w:hAnsi="Times New Roman" w:cs="Times New Roman"/>
                <w:color w:val="000000"/>
                <w:sz w:val="24"/>
                <w:szCs w:val="24"/>
                <w:lang w:val="sv-SE"/>
              </w:rPr>
              <w:t>Duy trì sinh hoạ</w:t>
            </w:r>
            <w:r>
              <w:rPr>
                <w:rFonts w:ascii="Times New Roman" w:hAnsi="Times New Roman" w:cs="Times New Roman"/>
                <w:color w:val="000000"/>
                <w:sz w:val="24"/>
                <w:szCs w:val="24"/>
                <w:lang w:val="sv-SE"/>
              </w:rPr>
              <w:t xml:space="preserve">t </w:t>
            </w:r>
            <w:r w:rsidRPr="005F33DE">
              <w:rPr>
                <w:rFonts w:ascii="Times New Roman" w:hAnsi="Times New Roman" w:cs="Times New Roman"/>
                <w:color w:val="000000"/>
                <w:sz w:val="24"/>
                <w:szCs w:val="24"/>
                <w:lang w:val="sv-SE"/>
              </w:rPr>
              <w:t xml:space="preserve">tổ công đoàn theo quy định, tổ chức </w:t>
            </w:r>
            <w:r>
              <w:rPr>
                <w:rFonts w:ascii="Times New Roman" w:hAnsi="Times New Roman" w:cs="Times New Roman"/>
                <w:color w:val="000000"/>
                <w:sz w:val="24"/>
                <w:szCs w:val="24"/>
                <w:lang w:val="sv-SE"/>
              </w:rPr>
              <w:t>đại hội (</w:t>
            </w:r>
            <w:r w:rsidRPr="005F33DE">
              <w:rPr>
                <w:rFonts w:ascii="Times New Roman" w:hAnsi="Times New Roman" w:cs="Times New Roman"/>
                <w:color w:val="000000"/>
                <w:sz w:val="24"/>
                <w:szCs w:val="24"/>
                <w:lang w:val="sv-SE"/>
              </w:rPr>
              <w:t>hội nghị</w:t>
            </w:r>
            <w:r>
              <w:rPr>
                <w:rFonts w:ascii="Times New Roman" w:hAnsi="Times New Roman" w:cs="Times New Roman"/>
                <w:color w:val="000000"/>
                <w:sz w:val="24"/>
                <w:szCs w:val="24"/>
                <w:lang w:val="sv-SE"/>
              </w:rPr>
              <w:t>)</w:t>
            </w:r>
            <w:r w:rsidRPr="005F33DE">
              <w:rPr>
                <w:rFonts w:ascii="Times New Roman" w:hAnsi="Times New Roman" w:cs="Times New Roman"/>
                <w:color w:val="000000"/>
                <w:sz w:val="24"/>
                <w:szCs w:val="24"/>
                <w:lang w:val="sv-SE"/>
              </w:rPr>
              <w:t xml:space="preserve"> công đoàn đúng quy định</w:t>
            </w:r>
            <w:r>
              <w:rPr>
                <w:rFonts w:ascii="Times New Roman" w:hAnsi="Times New Roman" w:cs="Times New Roman"/>
                <w:color w:val="000000"/>
                <w:sz w:val="24"/>
                <w:szCs w:val="24"/>
                <w:lang w:val="sv-SE"/>
              </w:rPr>
              <w:t>.</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5F33DE" w:rsidTr="001561B4">
        <w:trPr>
          <w:trHeight w:val="566"/>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2.5</w:t>
            </w:r>
          </w:p>
        </w:tc>
        <w:tc>
          <w:tcPr>
            <w:tcW w:w="6703" w:type="dxa"/>
            <w:vAlign w:val="center"/>
          </w:tcPr>
          <w:p w:rsidR="0021599B" w:rsidRPr="005F33DE" w:rsidRDefault="0021599B"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C</w:t>
            </w:r>
            <w:r w:rsidRPr="005F33DE">
              <w:rPr>
                <w:rFonts w:ascii="Times New Roman" w:hAnsi="Times New Roman" w:cs="Times New Roman"/>
                <w:color w:val="000000"/>
                <w:sz w:val="24"/>
                <w:szCs w:val="24"/>
                <w:lang w:val="sv-SE"/>
              </w:rPr>
              <w:t xml:space="preserve">ó sổ biên bản </w:t>
            </w:r>
            <w:r>
              <w:rPr>
                <w:rFonts w:ascii="Times New Roman" w:hAnsi="Times New Roman" w:cs="Times New Roman"/>
                <w:color w:val="000000"/>
                <w:sz w:val="24"/>
                <w:szCs w:val="24"/>
                <w:lang w:val="sv-SE"/>
              </w:rPr>
              <w:t>họp tổ công đoàn ghi chép nội dung, diễn biến các cuộc họp của tổ công đoàn.</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477D77" w:rsidTr="001561B4">
        <w:trPr>
          <w:trHeight w:val="370"/>
        </w:trPr>
        <w:tc>
          <w:tcPr>
            <w:tcW w:w="670" w:type="dxa"/>
            <w:vAlign w:val="center"/>
          </w:tcPr>
          <w:p w:rsidR="0021599B" w:rsidRPr="00477D77" w:rsidRDefault="0021599B" w:rsidP="001561B4">
            <w:pPr>
              <w:spacing w:after="0" w:line="240" w:lineRule="auto"/>
              <w:jc w:val="center"/>
              <w:rPr>
                <w:rFonts w:ascii="Times New Roman" w:hAnsi="Times New Roman" w:cs="Times New Roman"/>
                <w:b/>
                <w:i/>
                <w:color w:val="000000"/>
                <w:sz w:val="24"/>
                <w:szCs w:val="24"/>
                <w:lang w:val="de-DE"/>
              </w:rPr>
            </w:pPr>
            <w:r w:rsidRPr="00477D77">
              <w:rPr>
                <w:rFonts w:ascii="Times New Roman" w:hAnsi="Times New Roman" w:cs="Times New Roman"/>
                <w:b/>
                <w:i/>
                <w:color w:val="000000"/>
                <w:sz w:val="24"/>
                <w:szCs w:val="24"/>
                <w:lang w:val="de-DE"/>
              </w:rPr>
              <w:t>3</w:t>
            </w:r>
          </w:p>
        </w:tc>
        <w:tc>
          <w:tcPr>
            <w:tcW w:w="6703" w:type="dxa"/>
            <w:vAlign w:val="center"/>
          </w:tcPr>
          <w:p w:rsidR="0021599B" w:rsidRPr="00477D77" w:rsidRDefault="0021599B" w:rsidP="001561B4">
            <w:pPr>
              <w:widowControl w:val="0"/>
              <w:spacing w:after="0" w:line="240" w:lineRule="auto"/>
              <w:jc w:val="both"/>
              <w:rPr>
                <w:rFonts w:ascii="Times New Roman" w:hAnsi="Times New Roman" w:cs="Times New Roman"/>
                <w:b/>
                <w:i/>
                <w:color w:val="000000"/>
                <w:sz w:val="24"/>
                <w:szCs w:val="24"/>
                <w:lang w:val="sv-SE"/>
              </w:rPr>
            </w:pPr>
            <w:r w:rsidRPr="00477D77">
              <w:rPr>
                <w:rFonts w:ascii="Times New Roman" w:hAnsi="Times New Roman" w:cs="Times New Roman"/>
                <w:b/>
                <w:i/>
                <w:color w:val="000000"/>
                <w:sz w:val="24"/>
                <w:szCs w:val="24"/>
                <w:lang w:val="sv-SE"/>
              </w:rPr>
              <w:t>Chế độ thông tin, báo cáo</w:t>
            </w:r>
            <w:r>
              <w:rPr>
                <w:rFonts w:ascii="Times New Roman" w:hAnsi="Times New Roman" w:cs="Times New Roman"/>
                <w:b/>
                <w:i/>
                <w:color w:val="000000"/>
                <w:sz w:val="24"/>
                <w:szCs w:val="24"/>
                <w:lang w:val="sv-SE"/>
              </w:rPr>
              <w:t xml:space="preserve"> và tài chính công đoàn</w:t>
            </w:r>
          </w:p>
        </w:tc>
        <w:tc>
          <w:tcPr>
            <w:tcW w:w="1134" w:type="dxa"/>
            <w:vAlign w:val="center"/>
          </w:tcPr>
          <w:p w:rsidR="0021599B" w:rsidRPr="00477D77" w:rsidRDefault="0021599B"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10 điểm</w:t>
            </w:r>
          </w:p>
        </w:tc>
        <w:tc>
          <w:tcPr>
            <w:tcW w:w="992" w:type="dxa"/>
            <w:vAlign w:val="center"/>
          </w:tcPr>
          <w:p w:rsidR="0021599B" w:rsidRPr="00477D77" w:rsidRDefault="0021599B" w:rsidP="001561B4">
            <w:pPr>
              <w:spacing w:after="0" w:line="240" w:lineRule="auto"/>
              <w:jc w:val="center"/>
              <w:rPr>
                <w:rFonts w:ascii="Times New Roman" w:hAnsi="Times New Roman" w:cs="Times New Roman"/>
                <w:b/>
                <w:i/>
                <w:color w:val="000000"/>
                <w:sz w:val="24"/>
                <w:szCs w:val="24"/>
                <w:lang w:val="de-DE"/>
              </w:rPr>
            </w:pPr>
          </w:p>
        </w:tc>
        <w:tc>
          <w:tcPr>
            <w:tcW w:w="1276" w:type="dxa"/>
          </w:tcPr>
          <w:p w:rsidR="0021599B" w:rsidRPr="00477D77" w:rsidRDefault="0021599B" w:rsidP="001561B4">
            <w:pPr>
              <w:spacing w:after="0" w:line="240" w:lineRule="auto"/>
              <w:jc w:val="center"/>
              <w:rPr>
                <w:rFonts w:ascii="Times New Roman" w:hAnsi="Times New Roman" w:cs="Times New Roman"/>
                <w:b/>
                <w:i/>
                <w:color w:val="000000"/>
                <w:sz w:val="24"/>
                <w:szCs w:val="24"/>
                <w:lang w:val="de-DE"/>
              </w:rPr>
            </w:pPr>
          </w:p>
        </w:tc>
      </w:tr>
      <w:tr w:rsidR="0021599B" w:rsidRPr="005F33DE" w:rsidTr="001561B4">
        <w:trPr>
          <w:trHeight w:val="505"/>
        </w:trPr>
        <w:tc>
          <w:tcPr>
            <w:tcW w:w="670"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3.1</w:t>
            </w:r>
          </w:p>
        </w:tc>
        <w:tc>
          <w:tcPr>
            <w:tcW w:w="6703" w:type="dxa"/>
            <w:vAlign w:val="center"/>
          </w:tcPr>
          <w:p w:rsidR="0021599B" w:rsidRPr="00CB04B0" w:rsidRDefault="0021599B" w:rsidP="001561B4">
            <w:pPr>
              <w:widowControl w:val="0"/>
              <w:spacing w:after="0" w:line="240" w:lineRule="auto"/>
              <w:jc w:val="both"/>
              <w:rPr>
                <w:rFonts w:ascii="Times New Roman" w:hAnsi="Times New Roman" w:cs="Times New Roman"/>
                <w:color w:val="000000"/>
                <w:spacing w:val="-6"/>
                <w:sz w:val="24"/>
                <w:szCs w:val="24"/>
                <w:lang w:val="sv-SE"/>
              </w:rPr>
            </w:pPr>
            <w:r w:rsidRPr="00CB04B0">
              <w:rPr>
                <w:rFonts w:ascii="Times New Roman" w:hAnsi="Times New Roman" w:cs="Times New Roman"/>
                <w:color w:val="000000"/>
                <w:spacing w:val="-6"/>
                <w:sz w:val="24"/>
                <w:szCs w:val="24"/>
                <w:lang w:val="sv-SE"/>
              </w:rPr>
              <w:t>Tham gia đầy đủ các cuộc họp, hội nghị, hội thảo do CĐ cấp trên tổ chức.</w:t>
            </w:r>
          </w:p>
        </w:tc>
        <w:tc>
          <w:tcPr>
            <w:tcW w:w="1134"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5F33DE"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534"/>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3.2</w:t>
            </w:r>
          </w:p>
        </w:tc>
        <w:tc>
          <w:tcPr>
            <w:tcW w:w="6703" w:type="dxa"/>
            <w:vAlign w:val="center"/>
          </w:tcPr>
          <w:p w:rsidR="0021599B" w:rsidRPr="00CB04B0" w:rsidRDefault="0021599B" w:rsidP="001561B4">
            <w:pPr>
              <w:spacing w:after="0" w:line="240" w:lineRule="auto"/>
              <w:jc w:val="both"/>
              <w:rPr>
                <w:rFonts w:ascii="Times New Roman" w:hAnsi="Times New Roman" w:cs="Times New Roman"/>
                <w:color w:val="000000"/>
                <w:spacing w:val="-6"/>
                <w:sz w:val="24"/>
                <w:szCs w:val="24"/>
              </w:rPr>
            </w:pPr>
            <w:r w:rsidRPr="00CB04B0">
              <w:rPr>
                <w:rFonts w:ascii="Times New Roman" w:hAnsi="Times New Roman" w:cs="Times New Roman"/>
                <w:color w:val="000000"/>
                <w:spacing w:val="-6"/>
                <w:sz w:val="24"/>
                <w:szCs w:val="24"/>
              </w:rPr>
              <w:t>Tổ chức thảo luận, đóng góp ý kiến nghiêm túc cho các dự thảo văn bản quy phạm pháp luật, cơ chế chính sách… khi có yêu cầu của công đoàn cấp trên; Có ý kiến đóng góp nghiêm túc, trách nhiệm trong các cuộc họp, hội nghị, hội thảo … do công đoàn cấp trên tổ chức.</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870852" w:rsidTr="001561B4">
        <w:trPr>
          <w:trHeight w:val="442"/>
        </w:trPr>
        <w:tc>
          <w:tcPr>
            <w:tcW w:w="670" w:type="dxa"/>
            <w:vAlign w:val="center"/>
          </w:tcPr>
          <w:p w:rsidR="0021599B" w:rsidRPr="00870852" w:rsidRDefault="0021599B" w:rsidP="001561B4">
            <w:pPr>
              <w:spacing w:after="0" w:line="240" w:lineRule="auto"/>
              <w:jc w:val="center"/>
              <w:rPr>
                <w:rFonts w:ascii="Times New Roman" w:hAnsi="Times New Roman" w:cs="Times New Roman"/>
                <w:color w:val="000000"/>
                <w:sz w:val="24"/>
                <w:szCs w:val="24"/>
                <w:lang w:val="de-DE"/>
              </w:rPr>
            </w:pPr>
            <w:r w:rsidRPr="00870852">
              <w:rPr>
                <w:rFonts w:ascii="Times New Roman" w:hAnsi="Times New Roman" w:cs="Times New Roman"/>
                <w:color w:val="000000"/>
                <w:sz w:val="24"/>
                <w:szCs w:val="24"/>
                <w:lang w:val="de-DE"/>
              </w:rPr>
              <w:t>3.</w:t>
            </w:r>
            <w:r>
              <w:rPr>
                <w:rFonts w:ascii="Times New Roman" w:hAnsi="Times New Roman" w:cs="Times New Roman"/>
                <w:color w:val="000000"/>
                <w:sz w:val="24"/>
                <w:szCs w:val="24"/>
                <w:lang w:val="de-DE"/>
              </w:rPr>
              <w:t>3</w:t>
            </w:r>
          </w:p>
        </w:tc>
        <w:tc>
          <w:tcPr>
            <w:tcW w:w="6703" w:type="dxa"/>
            <w:vAlign w:val="center"/>
          </w:tcPr>
          <w:p w:rsidR="0021599B" w:rsidRPr="00870852" w:rsidRDefault="0021599B" w:rsidP="001561B4">
            <w:pPr>
              <w:spacing w:after="0" w:line="240" w:lineRule="auto"/>
              <w:jc w:val="both"/>
              <w:rPr>
                <w:rFonts w:ascii="Times New Roman" w:eastAsia="Calibri" w:hAnsi="Times New Roman" w:cs="Times New Roman"/>
                <w:bCs/>
                <w:color w:val="000000"/>
                <w:sz w:val="24"/>
                <w:szCs w:val="24"/>
              </w:rPr>
            </w:pPr>
            <w:r w:rsidRPr="00870852">
              <w:rPr>
                <w:rFonts w:ascii="Times New Roman" w:hAnsi="Times New Roman" w:cs="Times New Roman"/>
                <w:color w:val="000000"/>
                <w:sz w:val="24"/>
              </w:rPr>
              <w:t xml:space="preserve">Phản ánh tình hình hoạt động công đoàn và </w:t>
            </w:r>
            <w:r>
              <w:rPr>
                <w:rFonts w:ascii="Times New Roman" w:hAnsi="Times New Roman" w:cs="Times New Roman"/>
                <w:color w:val="000000"/>
                <w:sz w:val="24"/>
              </w:rPr>
              <w:t xml:space="preserve">thông tin hai chiều </w:t>
            </w:r>
            <w:r w:rsidRPr="00870852">
              <w:rPr>
                <w:rFonts w:ascii="Times New Roman" w:hAnsi="Times New Roman" w:cs="Times New Roman"/>
                <w:color w:val="000000"/>
                <w:sz w:val="24"/>
              </w:rPr>
              <w:t>liên quan đến quyền và lợi ích hợp pháp của người lao động tạ</w:t>
            </w:r>
            <w:r>
              <w:rPr>
                <w:rFonts w:ascii="Times New Roman" w:hAnsi="Times New Roman" w:cs="Times New Roman"/>
                <w:color w:val="000000"/>
                <w:sz w:val="24"/>
              </w:rPr>
              <w:t>i</w:t>
            </w:r>
            <w:r w:rsidRPr="00870852">
              <w:rPr>
                <w:rFonts w:ascii="Times New Roman" w:hAnsi="Times New Roman" w:cs="Times New Roman"/>
                <w:color w:val="000000"/>
                <w:sz w:val="24"/>
              </w:rPr>
              <w:t xml:space="preserve"> đơn vị chính xác, kịp thời.</w:t>
            </w:r>
          </w:p>
        </w:tc>
        <w:tc>
          <w:tcPr>
            <w:tcW w:w="1134" w:type="dxa"/>
            <w:vAlign w:val="center"/>
          </w:tcPr>
          <w:p w:rsidR="0021599B" w:rsidRPr="0087085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87085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87085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535"/>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3.4</w:t>
            </w:r>
          </w:p>
        </w:tc>
        <w:tc>
          <w:tcPr>
            <w:tcW w:w="6703" w:type="dxa"/>
            <w:vAlign w:val="center"/>
          </w:tcPr>
          <w:p w:rsidR="0021599B" w:rsidRPr="00742202" w:rsidRDefault="0021599B" w:rsidP="001561B4">
            <w:pPr>
              <w:spacing w:after="0" w:line="240" w:lineRule="auto"/>
              <w:jc w:val="both"/>
              <w:rPr>
                <w:rFonts w:ascii="Times New Roman" w:hAnsi="Times New Roman" w:cs="Times New Roman"/>
                <w:color w:val="000000"/>
                <w:sz w:val="24"/>
                <w:szCs w:val="24"/>
              </w:rPr>
            </w:pPr>
            <w:r w:rsidRPr="00742202">
              <w:rPr>
                <w:rFonts w:ascii="Times New Roman" w:eastAsia="Calibri" w:hAnsi="Times New Roman" w:cs="Times New Roman"/>
                <w:bCs/>
                <w:color w:val="000000"/>
                <w:sz w:val="24"/>
                <w:szCs w:val="24"/>
              </w:rPr>
              <w:t>Quản lý và sử dụ</w:t>
            </w:r>
            <w:r>
              <w:rPr>
                <w:rFonts w:ascii="Times New Roman" w:eastAsia="Calibri" w:hAnsi="Times New Roman" w:cs="Times New Roman"/>
                <w:bCs/>
                <w:color w:val="000000"/>
                <w:sz w:val="24"/>
                <w:szCs w:val="24"/>
              </w:rPr>
              <w:t>ng kinh phí c</w:t>
            </w:r>
            <w:r w:rsidRPr="00742202">
              <w:rPr>
                <w:rFonts w:ascii="Times New Roman" w:eastAsia="Calibri" w:hAnsi="Times New Roman" w:cs="Times New Roman"/>
                <w:bCs/>
                <w:color w:val="000000"/>
                <w:sz w:val="24"/>
                <w:szCs w:val="24"/>
              </w:rPr>
              <w:t xml:space="preserve">ông đoàn </w:t>
            </w:r>
            <w:r>
              <w:rPr>
                <w:rFonts w:ascii="Times New Roman" w:eastAsia="Calibri" w:hAnsi="Times New Roman" w:cs="Times New Roman"/>
                <w:bCs/>
                <w:color w:val="000000"/>
                <w:sz w:val="24"/>
                <w:szCs w:val="24"/>
              </w:rPr>
              <w:t xml:space="preserve">được phân bổ (nếu có) </w:t>
            </w:r>
            <w:r w:rsidRPr="00742202">
              <w:rPr>
                <w:rFonts w:ascii="Times New Roman" w:eastAsia="Calibri" w:hAnsi="Times New Roman" w:cs="Times New Roman"/>
                <w:bCs/>
                <w:color w:val="000000"/>
                <w:sz w:val="24"/>
                <w:szCs w:val="24"/>
              </w:rPr>
              <w:t xml:space="preserve">theo quy </w:t>
            </w:r>
            <w:r>
              <w:rPr>
                <w:rFonts w:ascii="Times New Roman" w:eastAsia="Calibri" w:hAnsi="Times New Roman" w:cs="Times New Roman"/>
                <w:bCs/>
                <w:color w:val="000000"/>
                <w:sz w:val="24"/>
                <w:szCs w:val="24"/>
              </w:rPr>
              <w:t>chế thu chi kinh phí công đoàn mà Công đoàn Trường đã ban hành; có sổ quỹ tiền mặt và ghi chép đầy đủ, đúng quy định.</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439"/>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3.5</w:t>
            </w:r>
          </w:p>
        </w:tc>
        <w:tc>
          <w:tcPr>
            <w:tcW w:w="6703" w:type="dxa"/>
            <w:vAlign w:val="center"/>
          </w:tcPr>
          <w:p w:rsidR="0021599B" w:rsidRPr="00CB04B0" w:rsidRDefault="0021599B" w:rsidP="001561B4">
            <w:pPr>
              <w:spacing w:after="0" w:line="240" w:lineRule="auto"/>
              <w:jc w:val="both"/>
              <w:rPr>
                <w:rFonts w:ascii="Times New Roman" w:eastAsia="Calibri" w:hAnsi="Times New Roman" w:cs="Times New Roman"/>
                <w:bCs/>
                <w:color w:val="000000"/>
                <w:spacing w:val="-8"/>
                <w:sz w:val="24"/>
                <w:szCs w:val="24"/>
              </w:rPr>
            </w:pPr>
            <w:r w:rsidRPr="00CB04B0">
              <w:rPr>
                <w:rFonts w:ascii="Times New Roman" w:eastAsia="Calibri" w:hAnsi="Times New Roman" w:cs="Times New Roman"/>
                <w:bCs/>
                <w:color w:val="000000"/>
                <w:spacing w:val="-8"/>
                <w:sz w:val="24"/>
                <w:szCs w:val="24"/>
              </w:rPr>
              <w:t>Báo cáo công khai thu chi tài chính công đoàn tại cuộc họp tổ công đoàn</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lang w:val="de-DE"/>
              </w:rPr>
            </w:pPr>
          </w:p>
        </w:tc>
      </w:tr>
      <w:tr w:rsidR="0021599B" w:rsidRPr="00742202" w:rsidTr="001561B4">
        <w:trPr>
          <w:trHeight w:val="416"/>
        </w:trPr>
        <w:tc>
          <w:tcPr>
            <w:tcW w:w="670"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III</w:t>
            </w:r>
          </w:p>
        </w:tc>
        <w:tc>
          <w:tcPr>
            <w:tcW w:w="6703" w:type="dxa"/>
            <w:vAlign w:val="center"/>
          </w:tcPr>
          <w:p w:rsidR="0021599B" w:rsidRPr="00742202" w:rsidRDefault="0021599B" w:rsidP="001561B4">
            <w:pPr>
              <w:spacing w:after="0" w:line="240" w:lineRule="auto"/>
              <w:jc w:val="both"/>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Nhóm tiêu chí 3: Công tác tuyên truyền và các hoạt độ</w:t>
            </w:r>
            <w:r>
              <w:rPr>
                <w:rFonts w:ascii="Times New Roman" w:hAnsi="Times New Roman" w:cs="Times New Roman"/>
                <w:b/>
                <w:color w:val="000000"/>
                <w:sz w:val="24"/>
                <w:szCs w:val="24"/>
              </w:rPr>
              <w:t>ng khác</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r w:rsidRPr="00742202">
              <w:rPr>
                <w:rFonts w:ascii="Times New Roman" w:hAnsi="Times New Roman" w:cs="Times New Roman"/>
                <w:b/>
                <w:color w:val="000000"/>
                <w:sz w:val="24"/>
                <w:szCs w:val="24"/>
              </w:rPr>
              <w:t xml:space="preserve">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color w:val="000000"/>
                <w:sz w:val="24"/>
                <w:szCs w:val="24"/>
              </w:rPr>
            </w:pPr>
          </w:p>
        </w:tc>
      </w:tr>
      <w:tr w:rsidR="0021599B" w:rsidRPr="00742202" w:rsidTr="001561B4">
        <w:trPr>
          <w:trHeight w:val="387"/>
        </w:trPr>
        <w:tc>
          <w:tcPr>
            <w:tcW w:w="670"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r w:rsidRPr="00742202">
              <w:rPr>
                <w:rFonts w:ascii="Times New Roman" w:hAnsi="Times New Roman" w:cs="Times New Roman"/>
                <w:b/>
                <w:i/>
                <w:color w:val="000000"/>
                <w:sz w:val="24"/>
                <w:szCs w:val="24"/>
              </w:rPr>
              <w:t>1</w:t>
            </w:r>
          </w:p>
        </w:tc>
        <w:tc>
          <w:tcPr>
            <w:tcW w:w="6703" w:type="dxa"/>
            <w:vAlign w:val="center"/>
          </w:tcPr>
          <w:p w:rsidR="0021599B" w:rsidRPr="00742202" w:rsidRDefault="0021599B" w:rsidP="001561B4">
            <w:pPr>
              <w:spacing w:after="0" w:line="240" w:lineRule="auto"/>
              <w:jc w:val="both"/>
              <w:rPr>
                <w:rFonts w:ascii="Times New Roman" w:hAnsi="Times New Roman" w:cs="Times New Roman"/>
                <w:b/>
                <w:i/>
                <w:color w:val="000000"/>
                <w:sz w:val="24"/>
                <w:szCs w:val="24"/>
                <w:lang w:eastAsia="vi-VN"/>
              </w:rPr>
            </w:pPr>
            <w:r w:rsidRPr="00742202">
              <w:rPr>
                <w:rFonts w:ascii="Times New Roman" w:hAnsi="Times New Roman" w:cs="Times New Roman"/>
                <w:b/>
                <w:i/>
                <w:color w:val="000000"/>
                <w:sz w:val="24"/>
                <w:szCs w:val="24"/>
                <w:lang w:val="sv-SE"/>
              </w:rPr>
              <w:t>Tuyên truyền, giáo dụ</w:t>
            </w:r>
            <w:r>
              <w:rPr>
                <w:rFonts w:ascii="Times New Roman" w:hAnsi="Times New Roman" w:cs="Times New Roman"/>
                <w:b/>
                <w:i/>
                <w:color w:val="000000"/>
                <w:sz w:val="24"/>
                <w:szCs w:val="24"/>
                <w:lang w:val="sv-SE"/>
              </w:rPr>
              <w:t>c</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10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r>
      <w:tr w:rsidR="0021599B" w:rsidRPr="00742202" w:rsidTr="001561B4">
        <w:trPr>
          <w:trHeight w:val="1180"/>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1.1</w:t>
            </w:r>
          </w:p>
        </w:tc>
        <w:tc>
          <w:tcPr>
            <w:tcW w:w="6703" w:type="dxa"/>
            <w:vAlign w:val="center"/>
          </w:tcPr>
          <w:p w:rsidR="0021599B" w:rsidRPr="00CB04B0" w:rsidRDefault="0021599B" w:rsidP="001561B4">
            <w:pPr>
              <w:spacing w:after="0" w:line="240" w:lineRule="auto"/>
              <w:jc w:val="both"/>
              <w:rPr>
                <w:rFonts w:ascii="Times New Roman" w:hAnsi="Times New Roman" w:cs="Times New Roman"/>
                <w:color w:val="000000"/>
                <w:spacing w:val="-2"/>
                <w:sz w:val="24"/>
                <w:szCs w:val="24"/>
              </w:rPr>
            </w:pPr>
            <w:r w:rsidRPr="00CB04B0">
              <w:rPr>
                <w:rFonts w:ascii="Times New Roman" w:hAnsi="Times New Roman" w:cs="Times New Roman"/>
                <w:color w:val="000000"/>
                <w:spacing w:val="-2"/>
                <w:sz w:val="24"/>
                <w:szCs w:val="24"/>
              </w:rPr>
              <w:t>Triển khai các hoạt động tuyên truyền, phổ biến, vận động đoàn viên và CBNGNLĐ chấp hành chủ trương, đường lối của Đảng, chính sách, pháp luật của Nhà nước, chấp hành tốt các quy định của Ngành, nghị quyết của công đoàn; nội quy, quy chế của nhà trường và đơn vị.</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686"/>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703" w:type="dxa"/>
            <w:vAlign w:val="center"/>
          </w:tcPr>
          <w:p w:rsidR="0021599B" w:rsidRPr="00742202"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Thường xuyên gửi tin bài về hoạt động công đoàn của đơn vị để đăng tải trên website của Công đoàn Trường.</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613"/>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703" w:type="dxa"/>
            <w:vAlign w:val="center"/>
          </w:tcPr>
          <w:p w:rsidR="0021599B" w:rsidRPr="00CB04B0" w:rsidRDefault="0021599B" w:rsidP="001561B4">
            <w:pPr>
              <w:spacing w:after="0" w:line="240" w:lineRule="auto"/>
              <w:jc w:val="both"/>
              <w:rPr>
                <w:rFonts w:ascii="Times New Roman" w:hAnsi="Times New Roman" w:cs="Times New Roman"/>
                <w:color w:val="000000"/>
                <w:spacing w:val="-12"/>
                <w:sz w:val="24"/>
                <w:szCs w:val="24"/>
              </w:rPr>
            </w:pPr>
            <w:r w:rsidRPr="00CB04B0">
              <w:rPr>
                <w:rFonts w:ascii="Times New Roman" w:hAnsi="Times New Roman" w:cs="Times New Roman"/>
                <w:color w:val="000000"/>
                <w:spacing w:val="-12"/>
                <w:sz w:val="24"/>
                <w:szCs w:val="24"/>
              </w:rPr>
              <w:t>Vận động CBNGNLĐ tham gia học tập, bồi dưỡng nâng cao trình độ chuyên môn, chính trị, nghiệp vụ, tay nghề; khuyến khích tự học, tự bồi dưỡng.</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916"/>
        </w:trPr>
        <w:tc>
          <w:tcPr>
            <w:tcW w:w="670" w:type="dxa"/>
            <w:vAlign w:val="center"/>
          </w:tcPr>
          <w:p w:rsidR="0021599B" w:rsidRPr="003A0776"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703" w:type="dxa"/>
            <w:vAlign w:val="center"/>
          </w:tcPr>
          <w:p w:rsidR="0021599B" w:rsidRPr="00477D77" w:rsidRDefault="0021599B" w:rsidP="001561B4">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Thường xuyên tổ chức các hoạt động văn nghệ, thể thao; tham gia đầy đủ các hoạt động do Công đoàn bộ phận tổ chức: </w:t>
            </w:r>
            <w:r w:rsidRPr="00F800A7">
              <w:rPr>
                <w:rFonts w:ascii="Times New Roman" w:hAnsi="Times New Roman" w:cs="Times New Roman"/>
                <w:color w:val="000000"/>
                <w:sz w:val="24"/>
                <w:szCs w:val="24"/>
                <w:lang w:val="sv-SE"/>
              </w:rPr>
              <w:t>Văn hóa văn nghệ</w:t>
            </w:r>
            <w:r>
              <w:rPr>
                <w:rFonts w:ascii="Times New Roman" w:hAnsi="Times New Roman" w:cs="Times New Roman"/>
                <w:color w:val="000000"/>
                <w:sz w:val="24"/>
                <w:szCs w:val="24"/>
                <w:lang w:val="sv-SE"/>
              </w:rPr>
              <w:t>, thể dục thể thao, các cuộc thi...</w:t>
            </w:r>
          </w:p>
        </w:tc>
        <w:tc>
          <w:tcPr>
            <w:tcW w:w="1134" w:type="dxa"/>
            <w:vAlign w:val="center"/>
          </w:tcPr>
          <w:p w:rsidR="0021599B" w:rsidRPr="00477D77"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r>
      <w:tr w:rsidR="0021599B" w:rsidRPr="00742202" w:rsidTr="001561B4">
        <w:trPr>
          <w:trHeight w:val="644"/>
        </w:trPr>
        <w:tc>
          <w:tcPr>
            <w:tcW w:w="670" w:type="dxa"/>
            <w:vAlign w:val="center"/>
          </w:tcPr>
          <w:p w:rsidR="0021599B"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703" w:type="dxa"/>
            <w:vAlign w:val="center"/>
          </w:tcPr>
          <w:p w:rsidR="0021599B" w:rsidRDefault="0021599B" w:rsidP="001561B4">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Giữ gìn vệ sinh môi trường, cảnh quan nơi làm việc; xây dựng môi trường làm việc văn minh, xanh, sạch, đẹp.</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r>
      <w:tr w:rsidR="0021599B" w:rsidRPr="00742202" w:rsidTr="001561B4">
        <w:trPr>
          <w:trHeight w:val="433"/>
        </w:trPr>
        <w:tc>
          <w:tcPr>
            <w:tcW w:w="670"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2</w:t>
            </w:r>
          </w:p>
        </w:tc>
        <w:tc>
          <w:tcPr>
            <w:tcW w:w="6703" w:type="dxa"/>
            <w:vAlign w:val="center"/>
          </w:tcPr>
          <w:p w:rsidR="0021599B" w:rsidRPr="00742202" w:rsidRDefault="0021599B" w:rsidP="001561B4">
            <w:pPr>
              <w:spacing w:after="0" w:line="240" w:lineRule="auto"/>
              <w:jc w:val="both"/>
              <w:rPr>
                <w:rFonts w:ascii="Times New Roman" w:hAnsi="Times New Roman" w:cs="Times New Roman"/>
                <w:b/>
                <w:i/>
                <w:color w:val="000000"/>
                <w:sz w:val="24"/>
                <w:szCs w:val="24"/>
              </w:rPr>
            </w:pPr>
            <w:r w:rsidRPr="00742202">
              <w:rPr>
                <w:rFonts w:ascii="Times New Roman" w:hAnsi="Times New Roman" w:cs="Times New Roman"/>
                <w:b/>
                <w:i/>
                <w:color w:val="000000"/>
                <w:sz w:val="24"/>
                <w:szCs w:val="24"/>
                <w:lang w:val="sv-SE"/>
              </w:rPr>
              <w:t>Vận động CBNGNLĐ chấp hành pháp luật và các quy định của ngành</w:t>
            </w:r>
            <w:r>
              <w:rPr>
                <w:rFonts w:ascii="Times New Roman" w:hAnsi="Times New Roman" w:cs="Times New Roman"/>
                <w:b/>
                <w:i/>
                <w:color w:val="000000"/>
                <w:sz w:val="24"/>
                <w:szCs w:val="24"/>
                <w:lang w:val="sv-SE"/>
              </w:rPr>
              <w:t>, tích cực tham gia xây dựng đơn vị đạt chuẩn văn hóa và tham gia hoạt động từ thiện</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10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r>
      <w:tr w:rsidR="0021599B" w:rsidRPr="00742202" w:rsidTr="001561B4">
        <w:trPr>
          <w:trHeight w:val="665"/>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742202">
              <w:rPr>
                <w:rFonts w:ascii="Times New Roman" w:hAnsi="Times New Roman" w:cs="Times New Roman"/>
                <w:color w:val="000000"/>
                <w:sz w:val="24"/>
                <w:szCs w:val="24"/>
              </w:rPr>
              <w:t>.1</w:t>
            </w:r>
          </w:p>
        </w:tc>
        <w:tc>
          <w:tcPr>
            <w:tcW w:w="6703" w:type="dxa"/>
            <w:vAlign w:val="center"/>
          </w:tcPr>
          <w:p w:rsidR="0021599B" w:rsidRPr="00742202" w:rsidRDefault="0021599B" w:rsidP="001561B4">
            <w:pPr>
              <w:spacing w:after="0" w:line="240" w:lineRule="auto"/>
              <w:jc w:val="both"/>
              <w:rPr>
                <w:rFonts w:ascii="Times New Roman" w:hAnsi="Times New Roman" w:cs="Times New Roman"/>
                <w:i/>
                <w:color w:val="000000"/>
                <w:sz w:val="24"/>
                <w:szCs w:val="24"/>
              </w:rPr>
            </w:pPr>
            <w:r w:rsidRPr="00742202">
              <w:rPr>
                <w:rFonts w:ascii="Times New Roman" w:hAnsi="Times New Roman" w:cs="Times New Roman"/>
                <w:color w:val="000000"/>
                <w:sz w:val="24"/>
                <w:szCs w:val="24"/>
              </w:rPr>
              <w:t>Không có đoàn viên vi phạm kỷ luật lao động, quy định của ngành</w:t>
            </w:r>
            <w:r>
              <w:rPr>
                <w:rFonts w:ascii="Times New Roman" w:hAnsi="Times New Roman" w:cs="Times New Roman"/>
                <w:color w:val="000000"/>
                <w:sz w:val="24"/>
                <w:szCs w:val="24"/>
              </w:rPr>
              <w:t>,</w:t>
            </w:r>
            <w:r w:rsidRPr="00742202">
              <w:rPr>
                <w:rFonts w:ascii="Times New Roman" w:hAnsi="Times New Roman" w:cs="Times New Roman"/>
                <w:color w:val="000000"/>
                <w:sz w:val="24"/>
                <w:szCs w:val="24"/>
              </w:rPr>
              <w:t xml:space="preserve"> vi phạm đạo đức nhà giáo</w:t>
            </w:r>
            <w:r>
              <w:rPr>
                <w:rFonts w:ascii="Times New Roman" w:hAnsi="Times New Roman" w:cs="Times New Roman"/>
                <w:color w:val="000000"/>
                <w:sz w:val="24"/>
                <w:szCs w:val="24"/>
              </w:rPr>
              <w:t>.</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442"/>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742202">
              <w:rPr>
                <w:rFonts w:ascii="Times New Roman" w:hAnsi="Times New Roman" w:cs="Times New Roman"/>
                <w:color w:val="000000"/>
                <w:sz w:val="24"/>
                <w:szCs w:val="24"/>
              </w:rPr>
              <w:t>.2</w:t>
            </w:r>
          </w:p>
        </w:tc>
        <w:tc>
          <w:tcPr>
            <w:tcW w:w="6703" w:type="dxa"/>
            <w:vAlign w:val="center"/>
          </w:tcPr>
          <w:p w:rsidR="0021599B" w:rsidRPr="00742202" w:rsidRDefault="0021599B"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Không có đoàn viên vi phạm pháp luật (Luật hôn nhân và gia đình, Luật phòng, chống bạo lực gia đình, chính sách dân số; luật giao thông, không mắc tệ nạn xã hội....).</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006553" w:rsidTr="001561B4">
        <w:trPr>
          <w:trHeight w:val="597"/>
        </w:trPr>
        <w:tc>
          <w:tcPr>
            <w:tcW w:w="670"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006553">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6703" w:type="dxa"/>
            <w:vAlign w:val="center"/>
          </w:tcPr>
          <w:p w:rsidR="0021599B" w:rsidRPr="00006553" w:rsidRDefault="0021599B" w:rsidP="001561B4">
            <w:pPr>
              <w:spacing w:after="0" w:line="240" w:lineRule="auto"/>
              <w:jc w:val="both"/>
              <w:rPr>
                <w:rFonts w:ascii="Times New Roman" w:hAnsi="Times New Roman" w:cs="Times New Roman"/>
                <w:color w:val="000000"/>
                <w:sz w:val="24"/>
                <w:szCs w:val="24"/>
              </w:rPr>
            </w:pPr>
            <w:r w:rsidRPr="00006553">
              <w:rPr>
                <w:rFonts w:ascii="Times New Roman" w:hAnsi="Times New Roman" w:cs="Times New Roman"/>
                <w:color w:val="000000"/>
                <w:sz w:val="24"/>
                <w:szCs w:val="24"/>
              </w:rPr>
              <w:t>Vận động CBNGNLĐ hỗ trợ, giúp đỡ nhau trong công tác, giảng dạy và cuộc sống; tích cực tham gia hoạt động xã hội, từ thiện, nhân đạo do ngành, nhà trường và địa phương phát động.</w:t>
            </w:r>
          </w:p>
        </w:tc>
        <w:tc>
          <w:tcPr>
            <w:tcW w:w="1134"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006553" w:rsidRDefault="0021599B" w:rsidP="001561B4">
            <w:pPr>
              <w:spacing w:after="0" w:line="240" w:lineRule="auto"/>
              <w:jc w:val="center"/>
              <w:rPr>
                <w:rFonts w:ascii="Times New Roman" w:hAnsi="Times New Roman" w:cs="Times New Roman"/>
                <w:color w:val="000000"/>
                <w:sz w:val="24"/>
                <w:szCs w:val="24"/>
              </w:rPr>
            </w:pPr>
          </w:p>
        </w:tc>
      </w:tr>
      <w:tr w:rsidR="0021599B" w:rsidRPr="00006553" w:rsidTr="001561B4">
        <w:trPr>
          <w:trHeight w:val="613"/>
        </w:trPr>
        <w:tc>
          <w:tcPr>
            <w:tcW w:w="670"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703" w:type="dxa"/>
            <w:vAlign w:val="center"/>
          </w:tcPr>
          <w:p w:rsidR="0021599B" w:rsidRPr="00C54B81" w:rsidRDefault="0021599B" w:rsidP="001561B4">
            <w:pPr>
              <w:spacing w:after="0" w:line="240" w:lineRule="auto"/>
              <w:jc w:val="both"/>
              <w:rPr>
                <w:rFonts w:ascii="Times New Roman" w:hAnsi="Times New Roman" w:cs="Times New Roman"/>
                <w:color w:val="000000"/>
                <w:spacing w:val="-2"/>
                <w:sz w:val="24"/>
                <w:szCs w:val="24"/>
              </w:rPr>
            </w:pPr>
            <w:r w:rsidRPr="00C54B81">
              <w:rPr>
                <w:rFonts w:ascii="Times New Roman" w:hAnsi="Times New Roman" w:cs="Times New Roman"/>
                <w:color w:val="000000"/>
                <w:spacing w:val="-2"/>
                <w:sz w:val="24"/>
                <w:szCs w:val="24"/>
              </w:rPr>
              <w:t>Phối hợp với chính quyền thực hiện kế hoạch nâng cao năng lực ứng xử sư phạm, đạo đức nhà giáo trong đơn vị</w:t>
            </w:r>
            <w:r>
              <w:rPr>
                <w:rFonts w:ascii="Times New Roman" w:hAnsi="Times New Roman" w:cs="Times New Roman"/>
                <w:color w:val="000000"/>
                <w:spacing w:val="-2"/>
                <w:sz w:val="24"/>
                <w:szCs w:val="24"/>
              </w:rPr>
              <w:t>.</w:t>
            </w:r>
          </w:p>
        </w:tc>
        <w:tc>
          <w:tcPr>
            <w:tcW w:w="1134"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006553" w:rsidRDefault="0021599B" w:rsidP="001561B4">
            <w:pPr>
              <w:spacing w:after="0" w:line="240" w:lineRule="auto"/>
              <w:jc w:val="center"/>
              <w:rPr>
                <w:rFonts w:ascii="Times New Roman" w:hAnsi="Times New Roman" w:cs="Times New Roman"/>
                <w:color w:val="000000"/>
                <w:sz w:val="24"/>
                <w:szCs w:val="24"/>
              </w:rPr>
            </w:pPr>
          </w:p>
        </w:tc>
      </w:tr>
      <w:tr w:rsidR="0021599B" w:rsidRPr="00006553" w:rsidTr="001561B4">
        <w:trPr>
          <w:trHeight w:val="635"/>
        </w:trPr>
        <w:tc>
          <w:tcPr>
            <w:tcW w:w="670"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703" w:type="dxa"/>
            <w:vAlign w:val="center"/>
          </w:tcPr>
          <w:p w:rsidR="0021599B" w:rsidRPr="00006553" w:rsidRDefault="0021599B" w:rsidP="001561B4">
            <w:pPr>
              <w:spacing w:after="0" w:line="240" w:lineRule="auto"/>
              <w:jc w:val="both"/>
              <w:rPr>
                <w:rFonts w:ascii="Times New Roman" w:hAnsi="Times New Roman" w:cs="Times New Roman"/>
                <w:color w:val="000000"/>
                <w:sz w:val="24"/>
                <w:szCs w:val="24"/>
              </w:rPr>
            </w:pPr>
            <w:r w:rsidRPr="00C54B81">
              <w:rPr>
                <w:rFonts w:ascii="Times New Roman" w:hAnsi="Times New Roman" w:cs="Times New Roman"/>
                <w:color w:val="000000"/>
                <w:spacing w:val="-2"/>
                <w:sz w:val="24"/>
                <w:szCs w:val="24"/>
              </w:rPr>
              <w:t>Tham gia xây dựng cơ quan, đơn vị đạt chuẩn về văn hóa, xây dựng môi trường sư phạm văn minh, hiện đại.</w:t>
            </w:r>
          </w:p>
        </w:tc>
        <w:tc>
          <w:tcPr>
            <w:tcW w:w="1134"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006553"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769"/>
        </w:trPr>
        <w:tc>
          <w:tcPr>
            <w:tcW w:w="670"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3</w:t>
            </w:r>
          </w:p>
        </w:tc>
        <w:tc>
          <w:tcPr>
            <w:tcW w:w="6703" w:type="dxa"/>
            <w:vAlign w:val="center"/>
          </w:tcPr>
          <w:p w:rsidR="0021599B" w:rsidRPr="00742202" w:rsidRDefault="0021599B" w:rsidP="001561B4">
            <w:pPr>
              <w:spacing w:after="0" w:line="240" w:lineRule="auto"/>
              <w:jc w:val="both"/>
              <w:rPr>
                <w:rFonts w:ascii="Times New Roman" w:hAnsi="Times New Roman" w:cs="Times New Roman"/>
                <w:b/>
                <w:i/>
                <w:color w:val="000000"/>
                <w:sz w:val="24"/>
                <w:szCs w:val="24"/>
              </w:rPr>
            </w:pPr>
            <w:r w:rsidRPr="00742202">
              <w:rPr>
                <w:rFonts w:ascii="Times New Roman" w:eastAsia="Calibri" w:hAnsi="Times New Roman" w:cs="Times New Roman"/>
                <w:b/>
                <w:i/>
                <w:color w:val="000000"/>
                <w:spacing w:val="-4"/>
                <w:sz w:val="24"/>
                <w:szCs w:val="24"/>
              </w:rPr>
              <w:t>Vận động CBNGNLĐ tích cực tham gia các phong trào thi đua, các cuộc vận động; cải tiến lề lối làm việ</w:t>
            </w:r>
            <w:r>
              <w:rPr>
                <w:rFonts w:ascii="Times New Roman" w:eastAsia="Calibri" w:hAnsi="Times New Roman" w:cs="Times New Roman"/>
                <w:b/>
                <w:i/>
                <w:color w:val="000000"/>
                <w:spacing w:val="-4"/>
                <w:sz w:val="24"/>
                <w:szCs w:val="24"/>
              </w:rPr>
              <w:t xml:space="preserve">c </w:t>
            </w:r>
            <w:r w:rsidRPr="00742202">
              <w:rPr>
                <w:rFonts w:ascii="Times New Roman" w:eastAsia="Calibri" w:hAnsi="Times New Roman" w:cs="Times New Roman"/>
                <w:b/>
                <w:i/>
                <w:color w:val="000000"/>
                <w:spacing w:val="-4"/>
                <w:sz w:val="24"/>
                <w:szCs w:val="24"/>
              </w:rPr>
              <w:t>nâng cao chất lượng, hiệu quả công tác</w:t>
            </w:r>
            <w:r>
              <w:rPr>
                <w:rFonts w:ascii="Times New Roman" w:hAnsi="Times New Roman" w:cs="Times New Roman"/>
                <w:b/>
                <w:i/>
                <w:color w:val="000000"/>
                <w:spacing w:val="-4"/>
                <w:sz w:val="24"/>
                <w:szCs w:val="24"/>
                <w:lang w:val="sv-SE"/>
              </w:rPr>
              <w:t>; thực hiện công tác nữ công</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10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r>
      <w:tr w:rsidR="0021599B" w:rsidRPr="00742202" w:rsidTr="001561B4">
        <w:trPr>
          <w:trHeight w:val="361"/>
        </w:trPr>
        <w:tc>
          <w:tcPr>
            <w:tcW w:w="670"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006553">
              <w:rPr>
                <w:rFonts w:ascii="Times New Roman" w:hAnsi="Times New Roman" w:cs="Times New Roman"/>
                <w:color w:val="000000"/>
                <w:sz w:val="24"/>
                <w:szCs w:val="24"/>
              </w:rPr>
              <w:t>.1</w:t>
            </w:r>
          </w:p>
        </w:tc>
        <w:tc>
          <w:tcPr>
            <w:tcW w:w="6703" w:type="dxa"/>
            <w:vAlign w:val="center"/>
          </w:tcPr>
          <w:p w:rsidR="0021599B" w:rsidRPr="00477D77" w:rsidRDefault="0021599B" w:rsidP="001561B4">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Phối hợp với chính quyền t</w:t>
            </w:r>
            <w:r w:rsidRPr="00477D77">
              <w:rPr>
                <w:rFonts w:ascii="Times New Roman" w:hAnsi="Times New Roman" w:cs="Times New Roman"/>
                <w:color w:val="000000"/>
                <w:sz w:val="24"/>
                <w:szCs w:val="24"/>
                <w:lang w:val="sv-SE"/>
              </w:rPr>
              <w:t xml:space="preserve">riển </w:t>
            </w:r>
            <w:r>
              <w:rPr>
                <w:rFonts w:ascii="Times New Roman" w:hAnsi="Times New Roman" w:cs="Times New Roman"/>
                <w:color w:val="000000"/>
                <w:sz w:val="24"/>
                <w:szCs w:val="24"/>
                <w:lang w:val="sv-SE"/>
              </w:rPr>
              <w:t>khai thực hiện có hiệu quả các phong trào thi đua do công đoàn các cấp phát động, tổ chức;</w:t>
            </w:r>
            <w:r>
              <w:rPr>
                <w:rFonts w:ascii="Times New Roman" w:hAnsi="Times New Roman" w:cs="Times New Roman"/>
                <w:color w:val="000000"/>
                <w:sz w:val="24"/>
                <w:szCs w:val="24"/>
              </w:rPr>
              <w:t xml:space="preserve"> thực hiện</w:t>
            </w:r>
            <w:r w:rsidRPr="00742202">
              <w:rPr>
                <w:rFonts w:ascii="Times New Roman" w:hAnsi="Times New Roman" w:cs="Times New Roman"/>
                <w:color w:val="000000"/>
                <w:sz w:val="24"/>
                <w:szCs w:val="24"/>
              </w:rPr>
              <w:t xml:space="preserve"> tốt công tác khen thưởng, kỷ luật trong đơn vị.</w:t>
            </w:r>
          </w:p>
        </w:tc>
        <w:tc>
          <w:tcPr>
            <w:tcW w:w="1134" w:type="dxa"/>
            <w:vAlign w:val="center"/>
          </w:tcPr>
          <w:p w:rsidR="0021599B" w:rsidRPr="00477D77"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i/>
                <w:color w:val="000000"/>
                <w:sz w:val="24"/>
                <w:szCs w:val="24"/>
              </w:rPr>
            </w:pPr>
          </w:p>
        </w:tc>
      </w:tr>
      <w:tr w:rsidR="0021599B" w:rsidRPr="00742202" w:rsidTr="001561B4">
        <w:trPr>
          <w:trHeight w:val="600"/>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742202">
              <w:rPr>
                <w:rFonts w:ascii="Times New Roman" w:hAnsi="Times New Roman" w:cs="Times New Roman"/>
                <w:color w:val="000000"/>
                <w:sz w:val="24"/>
                <w:szCs w:val="24"/>
              </w:rPr>
              <w:t>.2</w:t>
            </w:r>
          </w:p>
        </w:tc>
        <w:tc>
          <w:tcPr>
            <w:tcW w:w="6703" w:type="dxa"/>
            <w:vAlign w:val="center"/>
          </w:tcPr>
          <w:p w:rsidR="0021599B" w:rsidRPr="00742202"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742202">
              <w:rPr>
                <w:rFonts w:ascii="Times New Roman" w:hAnsi="Times New Roman" w:cs="Times New Roman"/>
                <w:color w:val="000000"/>
                <w:sz w:val="24"/>
                <w:szCs w:val="24"/>
              </w:rPr>
              <w:t xml:space="preserve">óp phần cải tiến lề lối làm việc, </w:t>
            </w:r>
            <w:r>
              <w:rPr>
                <w:rFonts w:ascii="Times New Roman" w:hAnsi="Times New Roman" w:cs="Times New Roman"/>
                <w:color w:val="000000"/>
                <w:sz w:val="24"/>
                <w:szCs w:val="24"/>
              </w:rPr>
              <w:t>thực hiện đúng và đủ ngày công, giờ công theo quy định</w:t>
            </w:r>
            <w:r w:rsidRPr="007422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006553" w:rsidTr="001561B4">
        <w:trPr>
          <w:trHeight w:val="415"/>
        </w:trPr>
        <w:tc>
          <w:tcPr>
            <w:tcW w:w="670"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703" w:type="dxa"/>
            <w:vAlign w:val="center"/>
          </w:tcPr>
          <w:p w:rsidR="0021599B" w:rsidRPr="00C54B81"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Triển khai có hiệu quả phong trào thi đua </w:t>
            </w:r>
            <w:r w:rsidRPr="00006553">
              <w:rPr>
                <w:rFonts w:ascii="Times New Roman" w:hAnsi="Times New Roman" w:cs="Times New Roman"/>
                <w:i/>
                <w:color w:val="000000"/>
                <w:sz w:val="24"/>
                <w:szCs w:val="24"/>
              </w:rPr>
              <w:t>“Giỏi việc trường, đảm việc nhà”</w:t>
            </w:r>
            <w:r>
              <w:rPr>
                <w:rFonts w:ascii="Times New Roman" w:hAnsi="Times New Roman" w:cs="Times New Roman"/>
                <w:color w:val="000000"/>
                <w:sz w:val="24"/>
                <w:szCs w:val="24"/>
              </w:rPr>
              <w:t xml:space="preserve"> gắn với phong trào </w:t>
            </w:r>
            <w:r w:rsidRPr="003A0776">
              <w:rPr>
                <w:rFonts w:ascii="Times New Roman" w:hAnsi="Times New Roman" w:cs="Times New Roman"/>
                <w:i/>
                <w:color w:val="000000"/>
                <w:sz w:val="24"/>
                <w:szCs w:val="24"/>
              </w:rPr>
              <w:t>“Lao động giỏi”, “Lao động sáng tạo”, “Phụ nữ tích cực học tập, lao động sáng tạo, xây dựng hạnh phúc gia đình”</w:t>
            </w:r>
            <w:r>
              <w:rPr>
                <w:rFonts w:ascii="Times New Roman" w:hAnsi="Times New Roman" w:cs="Times New Roman"/>
                <w:color w:val="000000"/>
                <w:sz w:val="24"/>
                <w:szCs w:val="24"/>
              </w:rPr>
              <w:t xml:space="preserve">. </w:t>
            </w:r>
          </w:p>
        </w:tc>
        <w:tc>
          <w:tcPr>
            <w:tcW w:w="1134"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006553" w:rsidRDefault="0021599B" w:rsidP="001561B4">
            <w:pPr>
              <w:spacing w:after="0" w:line="240" w:lineRule="auto"/>
              <w:jc w:val="center"/>
              <w:rPr>
                <w:rFonts w:ascii="Times New Roman" w:hAnsi="Times New Roman" w:cs="Times New Roman"/>
                <w:color w:val="000000"/>
                <w:sz w:val="24"/>
                <w:szCs w:val="24"/>
              </w:rPr>
            </w:pPr>
          </w:p>
        </w:tc>
      </w:tr>
      <w:tr w:rsidR="0021599B" w:rsidRPr="00006553" w:rsidTr="001561B4">
        <w:trPr>
          <w:trHeight w:val="415"/>
        </w:trPr>
        <w:tc>
          <w:tcPr>
            <w:tcW w:w="670" w:type="dxa"/>
            <w:vAlign w:val="center"/>
          </w:tcPr>
          <w:p w:rsidR="0021599B"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703" w:type="dxa"/>
            <w:vAlign w:val="center"/>
          </w:tcPr>
          <w:p w:rsidR="0021599B"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Thực hiện 100% nữ CBVC đăng ký danh hiệu thi đua </w:t>
            </w:r>
            <w:r w:rsidRPr="00006553">
              <w:rPr>
                <w:rFonts w:ascii="Times New Roman" w:hAnsi="Times New Roman" w:cs="Times New Roman"/>
                <w:i/>
                <w:color w:val="000000"/>
                <w:sz w:val="24"/>
                <w:szCs w:val="24"/>
              </w:rPr>
              <w:t>“Giỏi việc trường, đảm việc nhà”</w:t>
            </w:r>
            <w:r>
              <w:rPr>
                <w:rFonts w:ascii="Times New Roman" w:hAnsi="Times New Roman" w:cs="Times New Roman"/>
                <w:color w:val="000000"/>
                <w:sz w:val="24"/>
                <w:szCs w:val="24"/>
              </w:rPr>
              <w:t xml:space="preserve"> đầu năm học; có ít nhất 90% nữ CBNGNLĐ đạt danh hiệu </w:t>
            </w:r>
            <w:r w:rsidRPr="00D311C3">
              <w:rPr>
                <w:rFonts w:ascii="Times New Roman" w:hAnsi="Times New Roman" w:cs="Times New Roman"/>
                <w:i/>
                <w:color w:val="000000"/>
                <w:sz w:val="24"/>
                <w:szCs w:val="24"/>
              </w:rPr>
              <w:t>“Giỏi việc trường, đảm việc nhà”</w:t>
            </w:r>
            <w:r>
              <w:rPr>
                <w:rFonts w:ascii="Times New Roman" w:hAnsi="Times New Roman" w:cs="Times New Roman"/>
                <w:color w:val="000000"/>
                <w:sz w:val="24"/>
                <w:szCs w:val="24"/>
              </w:rPr>
              <w:t>.</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006553" w:rsidRDefault="0021599B" w:rsidP="001561B4">
            <w:pPr>
              <w:spacing w:after="0" w:line="240" w:lineRule="auto"/>
              <w:jc w:val="center"/>
              <w:rPr>
                <w:rFonts w:ascii="Times New Roman" w:hAnsi="Times New Roman" w:cs="Times New Roman"/>
                <w:color w:val="000000"/>
                <w:sz w:val="24"/>
                <w:szCs w:val="24"/>
              </w:rPr>
            </w:pPr>
          </w:p>
        </w:tc>
      </w:tr>
      <w:tr w:rsidR="0021599B" w:rsidRPr="00006553" w:rsidTr="001561B4">
        <w:trPr>
          <w:trHeight w:val="1131"/>
        </w:trPr>
        <w:tc>
          <w:tcPr>
            <w:tcW w:w="670" w:type="dxa"/>
            <w:vAlign w:val="center"/>
          </w:tcPr>
          <w:p w:rsidR="0021599B"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703" w:type="dxa"/>
            <w:vAlign w:val="center"/>
          </w:tcPr>
          <w:p w:rsidR="0021599B"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Thường xuyên đổi mới nội dung, hình thức hoạt động nữ công phù hợp nhằm tập hợp, thu hút đông đảo nữ CBNGNLĐ tham gia; tổ chức các hoạt động chăm sóc các cháu là con CBNGNLĐ tại đơn vị nhân các ngày 1/6, Tết Trung thu và tặng phần thưởng học sinh giỏi.</w:t>
            </w:r>
          </w:p>
        </w:tc>
        <w:tc>
          <w:tcPr>
            <w:tcW w:w="1134" w:type="dxa"/>
            <w:vAlign w:val="center"/>
          </w:tcPr>
          <w:p w:rsidR="0021599B"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006553"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006553"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415"/>
        </w:trPr>
        <w:tc>
          <w:tcPr>
            <w:tcW w:w="670"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IV</w:t>
            </w:r>
          </w:p>
        </w:tc>
        <w:tc>
          <w:tcPr>
            <w:tcW w:w="6703" w:type="dxa"/>
            <w:vAlign w:val="center"/>
          </w:tcPr>
          <w:p w:rsidR="0021599B" w:rsidRPr="00742202" w:rsidRDefault="0021599B" w:rsidP="001561B4">
            <w:pPr>
              <w:spacing w:after="0" w:line="240" w:lineRule="auto"/>
              <w:jc w:val="both"/>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Nhóm tiêu chí 4: Điểm thưởng.</w:t>
            </w:r>
          </w:p>
        </w:tc>
        <w:tc>
          <w:tcPr>
            <w:tcW w:w="1134"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5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b/>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b/>
                <w:color w:val="000000"/>
                <w:sz w:val="24"/>
                <w:szCs w:val="24"/>
              </w:rPr>
            </w:pPr>
          </w:p>
        </w:tc>
      </w:tr>
      <w:tr w:rsidR="0021599B" w:rsidRPr="00742202" w:rsidTr="001561B4">
        <w:trPr>
          <w:trHeight w:val="406"/>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6703" w:type="dxa"/>
            <w:vAlign w:val="center"/>
          </w:tcPr>
          <w:p w:rsidR="0021599B" w:rsidRPr="00742202"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Xây dựng khối đoàn kết trong đơn vị, xây dựng mối quan hệ lao động hài hòa, ổn định, là điển hình để các đơn vị khác học tập.</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433"/>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703" w:type="dxa"/>
            <w:vAlign w:val="center"/>
          </w:tcPr>
          <w:p w:rsidR="0021599B" w:rsidRPr="00742202" w:rsidRDefault="0021599B"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Có thành viên t</w:t>
            </w:r>
            <w:r w:rsidRPr="00742202">
              <w:rPr>
                <w:rFonts w:ascii="Times New Roman" w:hAnsi="Times New Roman" w:cs="Times New Roman"/>
                <w:color w:val="000000"/>
                <w:sz w:val="24"/>
                <w:szCs w:val="24"/>
              </w:rPr>
              <w:t>ham gia tích cực các hoạt độ</w:t>
            </w:r>
            <w:r>
              <w:rPr>
                <w:rFonts w:ascii="Times New Roman" w:hAnsi="Times New Roman" w:cs="Times New Roman"/>
                <w:color w:val="000000"/>
                <w:sz w:val="24"/>
                <w:szCs w:val="24"/>
              </w:rPr>
              <w:t>ng do Công đoàn cấp trên</w:t>
            </w:r>
            <w:r w:rsidRPr="00742202">
              <w:rPr>
                <w:rFonts w:ascii="Times New Roman" w:hAnsi="Times New Roman" w:cs="Times New Roman"/>
                <w:color w:val="000000"/>
                <w:sz w:val="24"/>
                <w:szCs w:val="24"/>
              </w:rPr>
              <w:t xml:space="preserve"> tổ chức</w:t>
            </w:r>
            <w:r>
              <w:rPr>
                <w:rFonts w:ascii="Times New Roman" w:hAnsi="Times New Roman" w:cs="Times New Roman"/>
                <w:color w:val="000000"/>
                <w:sz w:val="24"/>
                <w:szCs w:val="24"/>
              </w:rPr>
              <w:t xml:space="preserve"> (nếu có)</w:t>
            </w:r>
            <w:r w:rsidRPr="00742202">
              <w:rPr>
                <w:rFonts w:ascii="Times New Roman" w:hAnsi="Times New Roman" w:cs="Times New Roman"/>
                <w:color w:val="000000"/>
                <w:sz w:val="24"/>
                <w:szCs w:val="24"/>
              </w:rPr>
              <w:t xml:space="preserve">. </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433"/>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703" w:type="dxa"/>
            <w:vAlign w:val="center"/>
          </w:tcPr>
          <w:p w:rsidR="0021599B" w:rsidRPr="00742202" w:rsidRDefault="0021599B" w:rsidP="001561B4">
            <w:pPr>
              <w:spacing w:after="0" w:line="240" w:lineRule="auto"/>
              <w:jc w:val="both"/>
              <w:rPr>
                <w:rFonts w:ascii="Times New Roman" w:hAnsi="Times New Roman" w:cs="Times New Roman"/>
                <w:color w:val="000000"/>
                <w:sz w:val="24"/>
                <w:szCs w:val="24"/>
              </w:rPr>
            </w:pPr>
            <w:r w:rsidRPr="00FD7D95">
              <w:rPr>
                <w:rFonts w:ascii="Times New Roman" w:hAnsi="Times New Roman" w:cs="Times New Roman"/>
                <w:color w:val="000000"/>
                <w:spacing w:val="-2"/>
                <w:sz w:val="24"/>
                <w:szCs w:val="24"/>
              </w:rPr>
              <w:t>Tham gia tích cực, vượt chỉ tiêu trong các đợt vận động quyên góp hỗ trợ miền núi, vùng sâu, vùng xa, vùng khó khăn và các hoạt động từ thiện khác.</w:t>
            </w:r>
          </w:p>
        </w:tc>
        <w:tc>
          <w:tcPr>
            <w:tcW w:w="1134"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r w:rsidR="0021599B" w:rsidRPr="00742202" w:rsidTr="001561B4">
        <w:trPr>
          <w:trHeight w:val="442"/>
        </w:trPr>
        <w:tc>
          <w:tcPr>
            <w:tcW w:w="670"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6703" w:type="dxa"/>
            <w:vAlign w:val="center"/>
          </w:tcPr>
          <w:p w:rsidR="0021599B" w:rsidRPr="00647495" w:rsidRDefault="0021599B" w:rsidP="001561B4">
            <w:pPr>
              <w:spacing w:after="0" w:line="240" w:lineRule="auto"/>
              <w:jc w:val="center"/>
              <w:rPr>
                <w:rFonts w:ascii="Times New Roman" w:hAnsi="Times New Roman" w:cs="Times New Roman"/>
                <w:b/>
                <w:color w:val="000000"/>
                <w:sz w:val="24"/>
                <w:szCs w:val="24"/>
              </w:rPr>
            </w:pPr>
            <w:r w:rsidRPr="00647495">
              <w:rPr>
                <w:rFonts w:ascii="Times New Roman" w:hAnsi="Times New Roman" w:cs="Times New Roman"/>
                <w:b/>
                <w:color w:val="000000"/>
                <w:sz w:val="24"/>
                <w:szCs w:val="24"/>
              </w:rPr>
              <w:t>Tổng điểm</w:t>
            </w:r>
          </w:p>
        </w:tc>
        <w:tc>
          <w:tcPr>
            <w:tcW w:w="1134" w:type="dxa"/>
            <w:vAlign w:val="center"/>
          </w:tcPr>
          <w:p w:rsidR="0021599B" w:rsidRPr="00647495" w:rsidRDefault="0021599B" w:rsidP="001561B4">
            <w:pPr>
              <w:spacing w:after="0" w:line="240" w:lineRule="auto"/>
              <w:jc w:val="center"/>
              <w:rPr>
                <w:rFonts w:ascii="Times New Roman" w:hAnsi="Times New Roman" w:cs="Times New Roman"/>
                <w:b/>
                <w:color w:val="000000"/>
                <w:sz w:val="24"/>
                <w:szCs w:val="24"/>
              </w:rPr>
            </w:pPr>
            <w:r w:rsidRPr="00647495">
              <w:rPr>
                <w:rFonts w:ascii="Times New Roman" w:hAnsi="Times New Roman" w:cs="Times New Roman"/>
                <w:b/>
                <w:color w:val="000000"/>
                <w:sz w:val="24"/>
                <w:szCs w:val="24"/>
              </w:rPr>
              <w:t>100 điểm</w:t>
            </w:r>
          </w:p>
        </w:tc>
        <w:tc>
          <w:tcPr>
            <w:tcW w:w="992" w:type="dxa"/>
            <w:vAlign w:val="center"/>
          </w:tcPr>
          <w:p w:rsidR="0021599B" w:rsidRPr="00742202" w:rsidRDefault="0021599B" w:rsidP="001561B4">
            <w:pPr>
              <w:spacing w:after="0" w:line="240" w:lineRule="auto"/>
              <w:jc w:val="center"/>
              <w:rPr>
                <w:rFonts w:ascii="Times New Roman" w:hAnsi="Times New Roman" w:cs="Times New Roman"/>
                <w:color w:val="000000"/>
                <w:sz w:val="24"/>
                <w:szCs w:val="24"/>
              </w:rPr>
            </w:pPr>
          </w:p>
        </w:tc>
        <w:tc>
          <w:tcPr>
            <w:tcW w:w="1276" w:type="dxa"/>
          </w:tcPr>
          <w:p w:rsidR="0021599B" w:rsidRPr="00742202" w:rsidRDefault="0021599B" w:rsidP="001561B4">
            <w:pPr>
              <w:spacing w:after="0" w:line="240" w:lineRule="auto"/>
              <w:jc w:val="center"/>
              <w:rPr>
                <w:rFonts w:ascii="Times New Roman" w:hAnsi="Times New Roman" w:cs="Times New Roman"/>
                <w:color w:val="000000"/>
                <w:sz w:val="24"/>
                <w:szCs w:val="24"/>
              </w:rPr>
            </w:pPr>
          </w:p>
        </w:tc>
      </w:tr>
    </w:tbl>
    <w:p w:rsidR="0021599B" w:rsidRPr="00742202"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r>
        <w:rPr>
          <w:rFonts w:ascii="Times New Roman" w:hAnsi="Times New Roman" w:cs="Times New Roman"/>
          <w:sz w:val="24"/>
          <w:szCs w:val="24"/>
        </w:rPr>
        <w:t>+ Việc đánh giá, xếp loại chất lượng hoạt động của Tổ Công đoàn theo các mức như sau:</w:t>
      </w:r>
    </w:p>
    <w:p w:rsidR="0021599B" w:rsidRDefault="0021599B" w:rsidP="002159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Không hoàn thành nhiệm vụ: Là Tổ Công đoàn đạt dưới 50 điểm.</w:t>
      </w:r>
    </w:p>
    <w:p w:rsidR="0021599B" w:rsidRDefault="0021599B" w:rsidP="002159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Hoàn thành nhiệm vụ: Là Tổ Công đoàn đạt từ 50 điểm đến dưới 80 điểm.</w:t>
      </w:r>
    </w:p>
    <w:p w:rsidR="0021599B" w:rsidRDefault="0021599B" w:rsidP="002159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47495">
        <w:rPr>
          <w:rFonts w:ascii="Times New Roman" w:hAnsi="Times New Roman" w:cs="Times New Roman"/>
          <w:sz w:val="24"/>
          <w:szCs w:val="24"/>
        </w:rPr>
        <w:t xml:space="preserve">Hoàn thành tốt nhiệm vụ: </w:t>
      </w:r>
      <w:r>
        <w:rPr>
          <w:rFonts w:ascii="Times New Roman" w:hAnsi="Times New Roman" w:cs="Times New Roman"/>
          <w:sz w:val="24"/>
          <w:szCs w:val="24"/>
        </w:rPr>
        <w:t>Là Tổ Công đoàn đạt từ 80 điểm trở lên.</w:t>
      </w:r>
    </w:p>
    <w:p w:rsidR="0021599B" w:rsidRPr="00647495" w:rsidRDefault="0021599B" w:rsidP="002159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Hoàn thành xuất sắc nhiệm vụ: Công đoàn Bộ phận chọn 20% trong số các Tổ Công đoàn </w:t>
      </w:r>
      <w:r w:rsidRPr="003E0931">
        <w:rPr>
          <w:rFonts w:ascii="Times New Roman" w:hAnsi="Times New Roman" w:cs="Times New Roman"/>
          <w:i/>
          <w:sz w:val="24"/>
          <w:szCs w:val="24"/>
        </w:rPr>
        <w:t>Hoàn thành tốt nhiệm vụ</w:t>
      </w:r>
      <w:r>
        <w:rPr>
          <w:rFonts w:ascii="Times New Roman" w:hAnsi="Times New Roman" w:cs="Times New Roman"/>
          <w:sz w:val="24"/>
          <w:szCs w:val="24"/>
        </w:rPr>
        <w:t xml:space="preserve"> để xếp loại </w:t>
      </w:r>
      <w:r w:rsidRPr="003E0931">
        <w:rPr>
          <w:rFonts w:ascii="Times New Roman" w:hAnsi="Times New Roman" w:cs="Times New Roman"/>
          <w:i/>
          <w:sz w:val="24"/>
          <w:szCs w:val="24"/>
        </w:rPr>
        <w:t>Hoàn thành xuất sắc nhiệm vụ</w:t>
      </w:r>
      <w:r>
        <w:rPr>
          <w:rFonts w:ascii="Times New Roman" w:hAnsi="Times New Roman" w:cs="Times New Roman"/>
          <w:sz w:val="24"/>
          <w:szCs w:val="24"/>
        </w:rPr>
        <w:t>.</w:t>
      </w:r>
    </w:p>
    <w:p w:rsidR="0021599B" w:rsidRPr="00C7313D" w:rsidRDefault="0021599B" w:rsidP="0021599B">
      <w:pPr>
        <w:spacing w:after="0" w:line="240" w:lineRule="auto"/>
        <w:jc w:val="both"/>
        <w:rPr>
          <w:rFonts w:ascii="Times New Roman" w:hAnsi="Times New Roman" w:cs="Times New Roman"/>
          <w:b/>
          <w:i/>
          <w:sz w:val="24"/>
          <w:szCs w:val="24"/>
        </w:rPr>
      </w:pPr>
      <w:r w:rsidRPr="00C7313D">
        <w:rPr>
          <w:rFonts w:ascii="Times New Roman" w:hAnsi="Times New Roman" w:cs="Times New Roman"/>
          <w:b/>
          <w:i/>
          <w:sz w:val="24"/>
          <w:szCs w:val="24"/>
        </w:rPr>
        <w:t>+ Lưu ý: Chỉ nộp về Văn phòng Công đoàn Trường bản tổng hợp xếp loại Tổ Công đoàn, bản</w:t>
      </w:r>
      <w:r>
        <w:rPr>
          <w:rFonts w:ascii="Times New Roman" w:hAnsi="Times New Roman" w:cs="Times New Roman"/>
          <w:b/>
          <w:i/>
          <w:sz w:val="24"/>
          <w:szCs w:val="24"/>
        </w:rPr>
        <w:t>g</w:t>
      </w:r>
      <w:r w:rsidRPr="00C7313D">
        <w:rPr>
          <w:rFonts w:ascii="Times New Roman" w:hAnsi="Times New Roman" w:cs="Times New Roman"/>
          <w:b/>
          <w:i/>
          <w:sz w:val="24"/>
          <w:szCs w:val="24"/>
        </w:rPr>
        <w:t xml:space="preserve"> chấm điểm này lưu tại CĐBP.</w:t>
      </w:r>
    </w:p>
    <w:p w:rsidR="0021599B" w:rsidRPr="00C7313D" w:rsidRDefault="0021599B" w:rsidP="0021599B">
      <w:pPr>
        <w:spacing w:after="0" w:line="240" w:lineRule="auto"/>
        <w:rPr>
          <w:rFonts w:ascii="Times New Roman" w:hAnsi="Times New Roman" w:cs="Times New Roman"/>
          <w:b/>
          <w:i/>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21599B" w:rsidRDefault="0021599B" w:rsidP="0021599B">
      <w:pPr>
        <w:spacing w:after="0" w:line="240" w:lineRule="auto"/>
        <w:rPr>
          <w:rFonts w:ascii="Times New Roman" w:hAnsi="Times New Roman" w:cs="Times New Roman"/>
          <w:sz w:val="24"/>
          <w:szCs w:val="24"/>
        </w:rPr>
      </w:pPr>
    </w:p>
    <w:p w:rsidR="003526C8" w:rsidRDefault="0021599B">
      <w:bookmarkStart w:id="0" w:name="_GoBack"/>
      <w:bookmarkEnd w:id="0"/>
    </w:p>
    <w:sectPr w:rsidR="00352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9B"/>
    <w:rsid w:val="001367A0"/>
    <w:rsid w:val="0021599B"/>
    <w:rsid w:val="002945C8"/>
    <w:rsid w:val="005C78F2"/>
    <w:rsid w:val="0066419D"/>
    <w:rsid w:val="0075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303C7-CB2F-4007-97AC-D502A5B3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2022-06-14T07:52:00Z</dcterms:created>
  <dcterms:modified xsi:type="dcterms:W3CDTF">2022-06-14T07:53:00Z</dcterms:modified>
</cp:coreProperties>
</file>